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619C6C" w14:textId="77777777" w:rsidR="00FE4799" w:rsidRDefault="00FE4799" w:rsidP="00FE4799">
      <w:pPr>
        <w:spacing w:before="100" w:beforeAutospacing="1" w:after="100" w:afterAutospacing="1"/>
        <w:outlineLvl w:val="0"/>
        <w:rPr>
          <w:rFonts w:ascii="Helvetica" w:eastAsia="Times New Roman" w:hAnsi="Helvetica" w:cs="Helvetica"/>
          <w:b/>
          <w:bCs/>
          <w:color w:val="444444"/>
          <w:kern w:val="36"/>
          <w:sz w:val="48"/>
          <w:szCs w:val="48"/>
          <w:lang w:eastAsia="fr-FR"/>
        </w:rPr>
      </w:pPr>
      <w:proofErr w:type="spellStart"/>
      <w:r w:rsidRPr="00FE4799">
        <w:rPr>
          <w:rFonts w:ascii="Helvetica" w:eastAsia="Times New Roman" w:hAnsi="Helvetica" w:cs="Helvetica"/>
          <w:b/>
          <w:bCs/>
          <w:color w:val="444444"/>
          <w:kern w:val="36"/>
          <w:sz w:val="48"/>
          <w:szCs w:val="48"/>
          <w:lang w:eastAsia="fr-FR"/>
        </w:rPr>
        <w:t>Revox</w:t>
      </w:r>
      <w:proofErr w:type="spellEnd"/>
      <w:r w:rsidRPr="00FE4799">
        <w:rPr>
          <w:rFonts w:ascii="Helvetica" w:eastAsia="Times New Roman" w:hAnsi="Helvetica" w:cs="Helvetica"/>
          <w:b/>
          <w:bCs/>
          <w:color w:val="444444"/>
          <w:kern w:val="36"/>
          <w:sz w:val="48"/>
          <w:szCs w:val="48"/>
          <w:lang w:eastAsia="fr-FR"/>
        </w:rPr>
        <w:t xml:space="preserve"> A78 MKII</w:t>
      </w:r>
    </w:p>
    <w:p w14:paraId="45BAA99C" w14:textId="77777777" w:rsidR="00C326F3" w:rsidRPr="00C326F3" w:rsidRDefault="00C326F3" w:rsidP="00C326F3">
      <w:pPr>
        <w:spacing w:line="336" w:lineRule="auto"/>
        <w:jc w:val="center"/>
        <w:outlineLvl w:val="0"/>
        <w:rPr>
          <w:rFonts w:ascii="Helvetica" w:eastAsia="Times New Roman" w:hAnsi="Helvetica" w:cs="Helvetica"/>
          <w:b/>
          <w:bCs/>
          <w:color w:val="DF0C00"/>
          <w:kern w:val="36"/>
          <w:sz w:val="27"/>
          <w:szCs w:val="27"/>
          <w:lang w:eastAsia="fr-FR"/>
        </w:rPr>
      </w:pPr>
      <w:r w:rsidRPr="00C326F3">
        <w:rPr>
          <w:rFonts w:ascii="Helvetica" w:eastAsia="Times New Roman" w:hAnsi="Helvetica" w:cs="Helvetica"/>
          <w:b/>
          <w:bCs/>
          <w:color w:val="DF0C00"/>
          <w:kern w:val="36"/>
          <w:sz w:val="27"/>
          <w:szCs w:val="27"/>
          <w:lang w:eastAsia="fr-FR"/>
        </w:rPr>
        <w:t xml:space="preserve">Amplificateur </w:t>
      </w:r>
      <w:proofErr w:type="spellStart"/>
      <w:r w:rsidRPr="00C326F3">
        <w:rPr>
          <w:rFonts w:ascii="Helvetica" w:eastAsia="Times New Roman" w:hAnsi="Helvetica" w:cs="Helvetica"/>
          <w:b/>
          <w:bCs/>
          <w:color w:val="DF0C00"/>
          <w:kern w:val="36"/>
          <w:sz w:val="27"/>
          <w:szCs w:val="27"/>
          <w:lang w:eastAsia="fr-FR"/>
        </w:rPr>
        <w:t>Revox</w:t>
      </w:r>
      <w:proofErr w:type="spellEnd"/>
      <w:r w:rsidRPr="00C326F3">
        <w:rPr>
          <w:rFonts w:ascii="Helvetica" w:eastAsia="Times New Roman" w:hAnsi="Helvetica" w:cs="Helvetica"/>
          <w:b/>
          <w:bCs/>
          <w:color w:val="DF0C00"/>
          <w:kern w:val="36"/>
          <w:sz w:val="27"/>
          <w:szCs w:val="27"/>
          <w:lang w:eastAsia="fr-FR"/>
        </w:rPr>
        <w:t xml:space="preserve"> A78 </w:t>
      </w:r>
      <w:proofErr w:type="spellStart"/>
      <w:r w:rsidRPr="00C326F3">
        <w:rPr>
          <w:rFonts w:ascii="Helvetica" w:eastAsia="Times New Roman" w:hAnsi="Helvetica" w:cs="Helvetica"/>
          <w:b/>
          <w:bCs/>
          <w:color w:val="DF0C00"/>
          <w:kern w:val="36"/>
          <w:sz w:val="27"/>
          <w:szCs w:val="27"/>
          <w:lang w:eastAsia="fr-FR"/>
        </w:rPr>
        <w:t>mkII</w:t>
      </w:r>
      <w:proofErr w:type="spellEnd"/>
    </w:p>
    <w:p w14:paraId="25099F5D"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540D41A9" wp14:editId="1B9CE0DD">
            <wp:extent cx="5619750" cy="3000375"/>
            <wp:effectExtent l="0" t="0" r="0" b="9525"/>
            <wp:docPr id="84" name="Image 84" descr="https://image.jimcdn.com/app/cms/image/transf/none/path/s6243d990f3eea8f3/image/i739c0e226d182a6d/version/1379538818/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87017" descr="https://image.jimcdn.com/app/cms/image/transf/none/path/s6243d990f3eea8f3/image/i739c0e226d182a6d/version/1379538818/image.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0" cy="3000375"/>
                    </a:xfrm>
                    <a:prstGeom prst="rect">
                      <a:avLst/>
                    </a:prstGeom>
                    <a:noFill/>
                    <a:ln>
                      <a:noFill/>
                    </a:ln>
                  </pic:spPr>
                </pic:pic>
              </a:graphicData>
            </a:graphic>
          </wp:inline>
        </w:drawing>
      </w:r>
    </w:p>
    <w:p w14:paraId="7D337684"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b/>
          <w:bCs/>
          <w:color w:val="000000"/>
          <w:sz w:val="20"/>
          <w:szCs w:val="20"/>
          <w:lang w:eastAsia="fr-FR"/>
        </w:rPr>
        <w:t>1°) Présentation générale :</w:t>
      </w:r>
      <w:r w:rsidRPr="00C326F3">
        <w:rPr>
          <w:rFonts w:ascii="Helvetica" w:eastAsia="Times New Roman" w:hAnsi="Helvetica" w:cs="Helvetica"/>
          <w:color w:val="000000"/>
          <w:sz w:val="20"/>
          <w:szCs w:val="20"/>
          <w:lang w:eastAsia="fr-FR"/>
        </w:rPr>
        <w:t xml:space="preserve"> </w:t>
      </w:r>
    </w:p>
    <w:p w14:paraId="3A56ADF3"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Il s'agit d'un appareil déjà un peu ancien (production entre 1975 et 1980). Il est très proche de l'A78 et n'en diffère </w:t>
      </w:r>
      <w:proofErr w:type="spellStart"/>
      <w:r w:rsidRPr="00C326F3">
        <w:rPr>
          <w:rFonts w:ascii="Helvetica" w:eastAsia="Times New Roman" w:hAnsi="Helvetica" w:cs="Helvetica"/>
          <w:color w:val="000000"/>
          <w:sz w:val="20"/>
          <w:szCs w:val="20"/>
          <w:lang w:eastAsia="fr-FR"/>
        </w:rPr>
        <w:t>apparement</w:t>
      </w:r>
      <w:proofErr w:type="spellEnd"/>
      <w:r w:rsidRPr="00C326F3">
        <w:rPr>
          <w:rFonts w:ascii="Helvetica" w:eastAsia="Times New Roman" w:hAnsi="Helvetica" w:cs="Helvetica"/>
          <w:color w:val="000000"/>
          <w:sz w:val="20"/>
          <w:szCs w:val="20"/>
          <w:lang w:eastAsia="fr-FR"/>
        </w:rPr>
        <w:t xml:space="preserve"> que par la puissance de sortie : 2x50W au lieu de 2x40W. En réalité les deux appareils font exactement la même puissance (les schémas sont identiques à quelques petits détails près, et le fusible au primaire du </w:t>
      </w:r>
      <w:proofErr w:type="spellStart"/>
      <w:r w:rsidRPr="00C326F3">
        <w:rPr>
          <w:rFonts w:ascii="Helvetica" w:eastAsia="Times New Roman" w:hAnsi="Helvetica" w:cs="Helvetica"/>
          <w:color w:val="000000"/>
          <w:sz w:val="20"/>
          <w:szCs w:val="20"/>
          <w:lang w:eastAsia="fr-FR"/>
        </w:rPr>
        <w:t>transo</w:t>
      </w:r>
      <w:proofErr w:type="spellEnd"/>
      <w:r w:rsidRPr="00C326F3">
        <w:rPr>
          <w:rFonts w:ascii="Helvetica" w:eastAsia="Times New Roman" w:hAnsi="Helvetica" w:cs="Helvetica"/>
          <w:color w:val="000000"/>
          <w:sz w:val="20"/>
          <w:szCs w:val="20"/>
          <w:lang w:eastAsia="fr-FR"/>
        </w:rPr>
        <w:t xml:space="preserve"> d'alim est de même sur les deux appareils!!!). Encore un coup de bluff commercial : les 50W sont des "watts musicaux" (ce qui ne veut rien dire), les 40W sont des watts RMS! </w:t>
      </w:r>
    </w:p>
    <w:p w14:paraId="2A5C10D4"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Voir </w:t>
      </w:r>
      <w:hyperlink r:id="rId9" w:history="1">
        <w:r w:rsidRPr="00C326F3">
          <w:rPr>
            <w:rFonts w:ascii="Helvetica" w:eastAsia="Times New Roman" w:hAnsi="Helvetica" w:cs="Helvetica"/>
            <w:color w:val="00B0E0"/>
            <w:sz w:val="20"/>
            <w:szCs w:val="20"/>
            <w:u w:val="single"/>
            <w:lang w:eastAsia="fr-FR"/>
          </w:rPr>
          <w:t>ici</w:t>
        </w:r>
      </w:hyperlink>
      <w:r w:rsidRPr="00C326F3">
        <w:rPr>
          <w:rFonts w:ascii="Helvetica" w:eastAsia="Times New Roman" w:hAnsi="Helvetica" w:cs="Helvetica"/>
          <w:color w:val="000000"/>
          <w:sz w:val="20"/>
          <w:szCs w:val="20"/>
          <w:lang w:eastAsia="fr-FR"/>
        </w:rPr>
        <w:t xml:space="preserve"> pour une présentation de l'A78 et des explications plus détaillées. </w:t>
      </w:r>
    </w:p>
    <w:p w14:paraId="28FE6EC8"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Il est de conception peu courante, en effet </w:t>
      </w:r>
      <w:proofErr w:type="spellStart"/>
      <w:r w:rsidRPr="00C326F3">
        <w:rPr>
          <w:rFonts w:ascii="Helvetica" w:eastAsia="Times New Roman" w:hAnsi="Helvetica" w:cs="Helvetica"/>
          <w:color w:val="000000"/>
          <w:sz w:val="20"/>
          <w:szCs w:val="20"/>
          <w:lang w:eastAsia="fr-FR"/>
        </w:rPr>
        <w:t>Revox</w:t>
      </w:r>
      <w:proofErr w:type="spellEnd"/>
      <w:r w:rsidRPr="00C326F3">
        <w:rPr>
          <w:rFonts w:ascii="Helvetica" w:eastAsia="Times New Roman" w:hAnsi="Helvetica" w:cs="Helvetica"/>
          <w:color w:val="000000"/>
          <w:sz w:val="20"/>
          <w:szCs w:val="20"/>
          <w:lang w:eastAsia="fr-FR"/>
        </w:rPr>
        <w:t xml:space="preserve"> est la marque grand public de Studer, et les ingénieurs ont donc conservé un agencement typique d'appareils professionnels : cartes enfichables, alimentation sous forme d'un module... On verra aussi par la suite qu'il recèle des possibilités de réglage assez rares. </w:t>
      </w:r>
    </w:p>
    <w:p w14:paraId="43ECB95C"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6B8FDBEE"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Données constructeur : </w:t>
      </w:r>
    </w:p>
    <w:p w14:paraId="08F52DAE"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Puissance nominale : 2 x 50W </w:t>
      </w:r>
    </w:p>
    <w:p w14:paraId="40E61532"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DHT : &lt;0,1% à 50W à 1kHz, &lt;0,3% de 40 à 15kHz </w:t>
      </w:r>
    </w:p>
    <w:p w14:paraId="55C806B7"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IMD : &lt;0,3% SMPTE </w:t>
      </w:r>
    </w:p>
    <w:p w14:paraId="75B6755E"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Bande passante : 10 à 40kHz </w:t>
      </w:r>
    </w:p>
    <w:p w14:paraId="73C17DA6"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SNR (non pondéré) &gt; 75dB </w:t>
      </w:r>
    </w:p>
    <w:p w14:paraId="60FE35B9"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Diaphonie : &gt;60dB (1kHz). </w:t>
      </w:r>
    </w:p>
    <w:p w14:paraId="135FF41E"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6324EAAE"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Son prix en 1976 était de 2500FF. </w:t>
      </w:r>
    </w:p>
    <w:p w14:paraId="1A4BEF81"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6E2FD69E"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a) Partie mécanique : </w:t>
      </w:r>
    </w:p>
    <w:p w14:paraId="3C49526D"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lastRenderedPageBreak/>
        <w:t xml:space="preserve">L'électronique est montée dans un châssis en acier phosphaté, celui-ci prend ensuite place dans un entourage en bois avec un blindage sur la partie inférieure. Le tout est assez étroit : 23cm, haut : 17cm, et large 41cm. La façade est en plastique gris très foncé et aluminium (bandeau supérieur). Ce bandeau est escamotable et donne accès à plusieurs réglages! </w:t>
      </w:r>
    </w:p>
    <w:p w14:paraId="63EBF025"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C'est très sobre presque austère. </w:t>
      </w:r>
    </w:p>
    <w:p w14:paraId="6D689F65"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61B7CB5E"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b) Partie électronique : </w:t>
      </w:r>
    </w:p>
    <w:p w14:paraId="6301C1B8"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Beaucoup de choses curieuses : </w:t>
      </w:r>
    </w:p>
    <w:p w14:paraId="55719140"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Toutes les entrées (phono, tape, tuner, aux) sont réglables en intensité (petits potentiomètres situés derrière le bandeau alu). </w:t>
      </w:r>
    </w:p>
    <w:p w14:paraId="00DE2330"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L'étage de pré-amplification est le même pour toutes ces entrées, y compris l'entrée phono!! Comment est-ce possible? En fait le sélecteur d'entrée est couplé avec un autre sélecteur qui joue sur la réponse en fréquence du préamplificateur, on peut donc avoir une réponse plate (aux, tuner, tape) ou au standard RIAA (phono)! </w:t>
      </w:r>
    </w:p>
    <w:p w14:paraId="64F8A13B"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On trouve ensuite un sélecteur de mode : stéréo, mono, chanel I ou chanel II. </w:t>
      </w:r>
    </w:p>
    <w:p w14:paraId="314E4880"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Ensuite on passe par les filtres passe haut, passe bas, le correcteur </w:t>
      </w:r>
      <w:proofErr w:type="spellStart"/>
      <w:r w:rsidRPr="00C326F3">
        <w:rPr>
          <w:rFonts w:ascii="Helvetica" w:eastAsia="Times New Roman" w:hAnsi="Helvetica" w:cs="Helvetica"/>
          <w:color w:val="000000"/>
          <w:sz w:val="20"/>
          <w:szCs w:val="20"/>
          <w:lang w:eastAsia="fr-FR"/>
        </w:rPr>
        <w:t>loudness</w:t>
      </w:r>
      <w:proofErr w:type="spellEnd"/>
      <w:r w:rsidRPr="00C326F3">
        <w:rPr>
          <w:rFonts w:ascii="Helvetica" w:eastAsia="Times New Roman" w:hAnsi="Helvetica" w:cs="Helvetica"/>
          <w:color w:val="000000"/>
          <w:sz w:val="20"/>
          <w:szCs w:val="20"/>
          <w:lang w:eastAsia="fr-FR"/>
        </w:rPr>
        <w:t xml:space="preserve"> (tout cela est réalisé par un circuit actif avec 4 transistors au total). </w:t>
      </w:r>
    </w:p>
    <w:p w14:paraId="2340234E"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Ensuite on passe au circuit de réglage de tonalité... deux points méritent vraiment d'être soulignés : les commandes canal droit et canal gauche sont séparées!! On peut donc régler la réponse en fréquence d'une façon à gauche et d'une autre à droite... pas banal mais très utile avec un casque! Enfin le réglage se fait de façon active en jouant sur la contre-réaction d'un amplificateur à éléments discrets (4 transistors par voie) en classe A, c'est assez courant dans les appareils japonais, mais au niveau du circuit d'amplification final ; là c'est vraiment un petit ampli dédié à la correction de tonalité! </w:t>
      </w:r>
    </w:p>
    <w:p w14:paraId="6E9721C7"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L'amplificateur de puissance est lui aussi assez curieux : </w:t>
      </w:r>
    </w:p>
    <w:p w14:paraId="36F7C335"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0000"/>
          <w:sz w:val="20"/>
          <w:szCs w:val="20"/>
          <w:lang w:eastAsia="fr-FR"/>
        </w:rPr>
        <w:drawing>
          <wp:inline distT="0" distB="0" distL="0" distR="0" wp14:anchorId="6C6B4A69" wp14:editId="6B128CF6">
            <wp:extent cx="5686425" cy="3133725"/>
            <wp:effectExtent l="0" t="0" r="9525" b="9525"/>
            <wp:docPr id="83" name="Image 83" descr="https://image.jimcdn.com/app/cms/image/transf/dimension=597x10000:format=jpg/path/s6243d990f3eea8f3/image/i1ad8a5ce33ed098a/version/1379532325/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66017" descr="https://image.jimcdn.com/app/cms/image/transf/dimension=597x10000:format=jpg/path/s6243d990f3eea8f3/image/i1ad8a5ce33ed098a/version/1379532325/imag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86425" cy="3133725"/>
                    </a:xfrm>
                    <a:prstGeom prst="rect">
                      <a:avLst/>
                    </a:prstGeom>
                    <a:noFill/>
                    <a:ln>
                      <a:noFill/>
                    </a:ln>
                  </pic:spPr>
                </pic:pic>
              </a:graphicData>
            </a:graphic>
          </wp:inline>
        </w:drawing>
      </w:r>
    </w:p>
    <w:p w14:paraId="5A08A217"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La partie puissance est classique avec un push-pull à </w:t>
      </w:r>
      <w:proofErr w:type="spellStart"/>
      <w:r w:rsidRPr="00C326F3">
        <w:rPr>
          <w:rFonts w:ascii="Helvetica" w:eastAsia="Times New Roman" w:hAnsi="Helvetica" w:cs="Helvetica"/>
          <w:color w:val="000000"/>
          <w:sz w:val="20"/>
          <w:szCs w:val="20"/>
          <w:lang w:eastAsia="fr-FR"/>
        </w:rPr>
        <w:t>darlington</w:t>
      </w:r>
      <w:proofErr w:type="spellEnd"/>
      <w:r w:rsidRPr="00C326F3">
        <w:rPr>
          <w:rFonts w:ascii="Helvetica" w:eastAsia="Times New Roman" w:hAnsi="Helvetica" w:cs="Helvetica"/>
          <w:color w:val="000000"/>
          <w:sz w:val="20"/>
          <w:szCs w:val="20"/>
          <w:lang w:eastAsia="fr-FR"/>
        </w:rPr>
        <w:t xml:space="preserve"> semi-complémentaires et résistance d'émetteur : Q503,505,504,506 et R514,515. </w:t>
      </w:r>
    </w:p>
    <w:p w14:paraId="183F4465"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L'ensemble Q507,508, R531,532, 525, 527, 528 et 529, D504 et 505 assure la protection en courant. </w:t>
      </w:r>
    </w:p>
    <w:p w14:paraId="4E2F89B8"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On a un filtre de sortie (Boucherot) avec L501, R517. </w:t>
      </w:r>
    </w:p>
    <w:p w14:paraId="10C32612"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lastRenderedPageBreak/>
        <w:t xml:space="preserve">Une CR dynamique par R518 et C506. </w:t>
      </w:r>
    </w:p>
    <w:p w14:paraId="29984C4B"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L'étage d'entrée et amplificateur en tension est assez particulier, on peut le schématiser de la façon suivante : </w:t>
      </w:r>
    </w:p>
    <w:p w14:paraId="52B3A539"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0000"/>
          <w:sz w:val="20"/>
          <w:szCs w:val="20"/>
          <w:lang w:eastAsia="fr-FR"/>
        </w:rPr>
        <w:drawing>
          <wp:inline distT="0" distB="0" distL="0" distR="0" wp14:anchorId="41B6AC15" wp14:editId="17F47F11">
            <wp:extent cx="5686425" cy="3409950"/>
            <wp:effectExtent l="0" t="0" r="9525" b="0"/>
            <wp:docPr id="82" name="Image 82" descr="https://image.jimcdn.com/app/cms/image/transf/dimension=597x10000:format=jpg/path/s6243d990f3eea8f3/image/i83342b9830ff7c36/version/1379532698/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68017" descr="https://image.jimcdn.com/app/cms/image/transf/dimension=597x10000:format=jpg/path/s6243d990f3eea8f3/image/i83342b9830ff7c36/version/1379532698/imag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86425" cy="3409950"/>
                    </a:xfrm>
                    <a:prstGeom prst="rect">
                      <a:avLst/>
                    </a:prstGeom>
                    <a:noFill/>
                    <a:ln>
                      <a:noFill/>
                    </a:ln>
                  </pic:spPr>
                </pic:pic>
              </a:graphicData>
            </a:graphic>
          </wp:inline>
        </w:drawing>
      </w:r>
    </w:p>
    <w:p w14:paraId="50D65C97"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L'étage d'entrée est composé d'un seul transistor (au lieu de la paire différentielle habituelle), en conséquence la base est décalée en tension par rapport à la ligne de sortie : 0,7V + -2,9V (chute dans R507) soit à la louche 3,5V. Il faut donc rééquilibrer l'ensemble par rapport aux deux lignes + et - 41V, c'est le rôle de R519, R503, D503. Si ce circuit n'existait pas il y aurait un gros offset en sortie! </w:t>
      </w:r>
    </w:p>
    <w:p w14:paraId="4AAAE160"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L'étage d'amplification en tension correspond à Q502 plus toute la ligne avec les deux diodes le pot de réglage de </w:t>
      </w:r>
      <w:proofErr w:type="spellStart"/>
      <w:r w:rsidRPr="00C326F3">
        <w:rPr>
          <w:rFonts w:ascii="Helvetica" w:eastAsia="Times New Roman" w:hAnsi="Helvetica" w:cs="Helvetica"/>
          <w:color w:val="000000"/>
          <w:sz w:val="20"/>
          <w:szCs w:val="20"/>
          <w:lang w:eastAsia="fr-FR"/>
        </w:rPr>
        <w:t>bias</w:t>
      </w:r>
      <w:proofErr w:type="spellEnd"/>
      <w:r w:rsidRPr="00C326F3">
        <w:rPr>
          <w:rFonts w:ascii="Helvetica" w:eastAsia="Times New Roman" w:hAnsi="Helvetica" w:cs="Helvetica"/>
          <w:color w:val="000000"/>
          <w:sz w:val="20"/>
          <w:szCs w:val="20"/>
          <w:lang w:eastAsia="fr-FR"/>
        </w:rPr>
        <w:t xml:space="preserve">... La CR thermique est réalisée par D501 et 502 qui sont sur le </w:t>
      </w:r>
      <w:proofErr w:type="spellStart"/>
      <w:r w:rsidRPr="00C326F3">
        <w:rPr>
          <w:rFonts w:ascii="Helvetica" w:eastAsia="Times New Roman" w:hAnsi="Helvetica" w:cs="Helvetica"/>
          <w:color w:val="000000"/>
          <w:sz w:val="20"/>
          <w:szCs w:val="20"/>
          <w:lang w:eastAsia="fr-FR"/>
        </w:rPr>
        <w:t>pcb</w:t>
      </w:r>
      <w:proofErr w:type="spellEnd"/>
      <w:r w:rsidRPr="00C326F3">
        <w:rPr>
          <w:rFonts w:ascii="Helvetica" w:eastAsia="Times New Roman" w:hAnsi="Helvetica" w:cs="Helvetica"/>
          <w:color w:val="000000"/>
          <w:sz w:val="20"/>
          <w:szCs w:val="20"/>
          <w:lang w:eastAsia="fr-FR"/>
        </w:rPr>
        <w:t xml:space="preserve"> coiffées </w:t>
      </w:r>
      <w:proofErr w:type="gramStart"/>
      <w:r w:rsidRPr="00C326F3">
        <w:rPr>
          <w:rFonts w:ascii="Helvetica" w:eastAsia="Times New Roman" w:hAnsi="Helvetica" w:cs="Helvetica"/>
          <w:color w:val="000000"/>
          <w:sz w:val="20"/>
          <w:szCs w:val="20"/>
          <w:lang w:eastAsia="fr-FR"/>
        </w:rPr>
        <w:t>d'une pièces</w:t>
      </w:r>
      <w:proofErr w:type="gramEnd"/>
      <w:r w:rsidRPr="00C326F3">
        <w:rPr>
          <w:rFonts w:ascii="Helvetica" w:eastAsia="Times New Roman" w:hAnsi="Helvetica" w:cs="Helvetica"/>
          <w:color w:val="000000"/>
          <w:sz w:val="20"/>
          <w:szCs w:val="20"/>
          <w:lang w:eastAsia="fr-FR"/>
        </w:rPr>
        <w:t xml:space="preserve"> en alu qui vient d'un côté au contact de leur corps et de l'autre au contact du radiateur des 2N3055. </w:t>
      </w:r>
    </w:p>
    <w:p w14:paraId="1894F585"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Un point amusant aussi c'est le générateur de courant : ici c'est un générateur par circuit </w:t>
      </w:r>
      <w:proofErr w:type="spellStart"/>
      <w:r w:rsidRPr="00C326F3">
        <w:rPr>
          <w:rFonts w:ascii="Helvetica" w:eastAsia="Times New Roman" w:hAnsi="Helvetica" w:cs="Helvetica"/>
          <w:color w:val="000000"/>
          <w:sz w:val="20"/>
          <w:szCs w:val="20"/>
          <w:lang w:eastAsia="fr-FR"/>
        </w:rPr>
        <w:t>bootstrat</w:t>
      </w:r>
      <w:proofErr w:type="spellEnd"/>
      <w:r w:rsidRPr="00C326F3">
        <w:rPr>
          <w:rFonts w:ascii="Helvetica" w:eastAsia="Times New Roman" w:hAnsi="Helvetica" w:cs="Helvetica"/>
          <w:color w:val="000000"/>
          <w:sz w:val="20"/>
          <w:szCs w:val="20"/>
          <w:lang w:eastAsia="fr-FR"/>
        </w:rPr>
        <w:t xml:space="preserve"> (représenté en gras). Grâce à ce circuit, de part et d'autre de R103 les potentiels sont en phase, avec une </w:t>
      </w:r>
      <w:proofErr w:type="spellStart"/>
      <w:r w:rsidRPr="00C326F3">
        <w:rPr>
          <w:rFonts w:ascii="Helvetica" w:eastAsia="Times New Roman" w:hAnsi="Helvetica" w:cs="Helvetica"/>
          <w:color w:val="000000"/>
          <w:sz w:val="20"/>
          <w:szCs w:val="20"/>
          <w:lang w:eastAsia="fr-FR"/>
        </w:rPr>
        <w:t>ddp</w:t>
      </w:r>
      <w:proofErr w:type="spellEnd"/>
      <w:r w:rsidRPr="00C326F3">
        <w:rPr>
          <w:rFonts w:ascii="Helvetica" w:eastAsia="Times New Roman" w:hAnsi="Helvetica" w:cs="Helvetica"/>
          <w:color w:val="000000"/>
          <w:sz w:val="20"/>
          <w:szCs w:val="20"/>
          <w:lang w:eastAsia="fr-FR"/>
        </w:rPr>
        <w:t xml:space="preserve"> constante, donc le courant qui traverse R503 est aussi constant! </w:t>
      </w:r>
    </w:p>
    <w:p w14:paraId="259BBA66"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C'est un circuit de conception très </w:t>
      </w:r>
      <w:proofErr w:type="spellStart"/>
      <w:r w:rsidRPr="00C326F3">
        <w:rPr>
          <w:rFonts w:ascii="Helvetica" w:eastAsia="Times New Roman" w:hAnsi="Helvetica" w:cs="Helvetica"/>
          <w:color w:val="000000"/>
          <w:sz w:val="20"/>
          <w:szCs w:val="20"/>
          <w:lang w:eastAsia="fr-FR"/>
        </w:rPr>
        <w:t>très</w:t>
      </w:r>
      <w:proofErr w:type="spellEnd"/>
      <w:r w:rsidRPr="00C326F3">
        <w:rPr>
          <w:rFonts w:ascii="Helvetica" w:eastAsia="Times New Roman" w:hAnsi="Helvetica" w:cs="Helvetica"/>
          <w:color w:val="000000"/>
          <w:sz w:val="20"/>
          <w:szCs w:val="20"/>
          <w:lang w:eastAsia="fr-FR"/>
        </w:rPr>
        <w:t xml:space="preserve"> ancienne, peut-être même une adaptation d'un circuit alimenté par une alim asymétrique... On voit que tout était fait pour limiter au maximum le nombre de semiconducteurs qui étaient alors des éléments très </w:t>
      </w:r>
      <w:proofErr w:type="spellStart"/>
      <w:r w:rsidRPr="00C326F3">
        <w:rPr>
          <w:rFonts w:ascii="Helvetica" w:eastAsia="Times New Roman" w:hAnsi="Helvetica" w:cs="Helvetica"/>
          <w:color w:val="000000"/>
          <w:sz w:val="20"/>
          <w:szCs w:val="20"/>
          <w:lang w:eastAsia="fr-FR"/>
        </w:rPr>
        <w:t>très</w:t>
      </w:r>
      <w:proofErr w:type="spellEnd"/>
      <w:r w:rsidRPr="00C326F3">
        <w:rPr>
          <w:rFonts w:ascii="Helvetica" w:eastAsia="Times New Roman" w:hAnsi="Helvetica" w:cs="Helvetica"/>
          <w:color w:val="000000"/>
          <w:sz w:val="20"/>
          <w:szCs w:val="20"/>
          <w:lang w:eastAsia="fr-FR"/>
        </w:rPr>
        <w:t xml:space="preserve"> coûteux! </w:t>
      </w:r>
    </w:p>
    <w:p w14:paraId="624A8EAE"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Le reste de l'appareil est assez classique avec un système pour sélectionner les enceintes (deux paires étaient connectables). La connectique est typiquement allemande : DIN 8 broches et RCA en entrée, et DIN HP en sorties. </w:t>
      </w:r>
    </w:p>
    <w:p w14:paraId="615088D1"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A noter qu'il n'y a aucun système pour assurer la sécurité des enceintes, que </w:t>
      </w:r>
      <w:proofErr w:type="spellStart"/>
      <w:r w:rsidRPr="00C326F3">
        <w:rPr>
          <w:rFonts w:ascii="Helvetica" w:eastAsia="Times New Roman" w:hAnsi="Helvetica" w:cs="Helvetica"/>
          <w:color w:val="000000"/>
          <w:sz w:val="20"/>
          <w:szCs w:val="20"/>
          <w:lang w:eastAsia="fr-FR"/>
        </w:rPr>
        <w:t>se</w:t>
      </w:r>
      <w:proofErr w:type="spellEnd"/>
      <w:r w:rsidRPr="00C326F3">
        <w:rPr>
          <w:rFonts w:ascii="Helvetica" w:eastAsia="Times New Roman" w:hAnsi="Helvetica" w:cs="Helvetica"/>
          <w:color w:val="000000"/>
          <w:sz w:val="20"/>
          <w:szCs w:val="20"/>
          <w:lang w:eastAsia="fr-FR"/>
        </w:rPr>
        <w:t xml:space="preserve"> soit en cas d'offset ou de surpuissance. Il n'y a pas non plus (ça va de </w:t>
      </w:r>
      <w:proofErr w:type="spellStart"/>
      <w:r w:rsidRPr="00C326F3">
        <w:rPr>
          <w:rFonts w:ascii="Helvetica" w:eastAsia="Times New Roman" w:hAnsi="Helvetica" w:cs="Helvetica"/>
          <w:color w:val="000000"/>
          <w:sz w:val="20"/>
          <w:szCs w:val="20"/>
          <w:lang w:eastAsia="fr-FR"/>
        </w:rPr>
        <w:t>paire</w:t>
      </w:r>
      <w:proofErr w:type="spellEnd"/>
      <w:r w:rsidRPr="00C326F3">
        <w:rPr>
          <w:rFonts w:ascii="Helvetica" w:eastAsia="Times New Roman" w:hAnsi="Helvetica" w:cs="Helvetica"/>
          <w:color w:val="000000"/>
          <w:sz w:val="20"/>
          <w:szCs w:val="20"/>
          <w:lang w:eastAsia="fr-FR"/>
        </w:rPr>
        <w:t xml:space="preserve">) de tempo HP à la mise en route. </w:t>
      </w:r>
    </w:p>
    <w:p w14:paraId="699DB16F"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br/>
        <w:t xml:space="preserve">L'alim est assuré par un transfo </w:t>
      </w:r>
      <w:proofErr w:type="spellStart"/>
      <w:r w:rsidRPr="00C326F3">
        <w:rPr>
          <w:rFonts w:ascii="Helvetica" w:eastAsia="Times New Roman" w:hAnsi="Helvetica" w:cs="Helvetica"/>
          <w:color w:val="000000"/>
          <w:sz w:val="20"/>
          <w:szCs w:val="20"/>
          <w:lang w:eastAsia="fr-FR"/>
        </w:rPr>
        <w:t>multivoltages</w:t>
      </w:r>
      <w:proofErr w:type="spellEnd"/>
      <w:r w:rsidRPr="00C326F3">
        <w:rPr>
          <w:rFonts w:ascii="Helvetica" w:eastAsia="Times New Roman" w:hAnsi="Helvetica" w:cs="Helvetica"/>
          <w:color w:val="000000"/>
          <w:sz w:val="20"/>
          <w:szCs w:val="20"/>
          <w:lang w:eastAsia="fr-FR"/>
        </w:rPr>
        <w:t xml:space="preserve"> (110, 130, 150, 210, 220, 240V), une tension filtrée et stabilisée est générée pour les préamplis, l'alim des étages de puissance est symétrique avec deux </w:t>
      </w:r>
      <w:r w:rsidRPr="00C326F3">
        <w:rPr>
          <w:rFonts w:ascii="Helvetica" w:eastAsia="Times New Roman" w:hAnsi="Helvetica" w:cs="Helvetica"/>
          <w:color w:val="000000"/>
          <w:sz w:val="20"/>
          <w:szCs w:val="20"/>
          <w:lang w:eastAsia="fr-FR"/>
        </w:rPr>
        <w:lastRenderedPageBreak/>
        <w:t xml:space="preserve">enroulements, deux ponts et création artificielle d'un point milieu à la masse par pont de résistances. Le filtrage est réalisé par 4 </w:t>
      </w:r>
      <w:proofErr w:type="gramStart"/>
      <w:r w:rsidRPr="00C326F3">
        <w:rPr>
          <w:rFonts w:ascii="Helvetica" w:eastAsia="Times New Roman" w:hAnsi="Helvetica" w:cs="Helvetica"/>
          <w:color w:val="000000"/>
          <w:sz w:val="20"/>
          <w:szCs w:val="20"/>
          <w:lang w:eastAsia="fr-FR"/>
        </w:rPr>
        <w:t>condo</w:t>
      </w:r>
      <w:proofErr w:type="gramEnd"/>
      <w:r w:rsidRPr="00C326F3">
        <w:rPr>
          <w:rFonts w:ascii="Helvetica" w:eastAsia="Times New Roman" w:hAnsi="Helvetica" w:cs="Helvetica"/>
          <w:color w:val="000000"/>
          <w:sz w:val="20"/>
          <w:szCs w:val="20"/>
          <w:lang w:eastAsia="fr-FR"/>
        </w:rPr>
        <w:t xml:space="preserve"> de 4700µF. </w:t>
      </w:r>
    </w:p>
    <w:p w14:paraId="61ACE4A9"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40CD1278"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164A4EBA"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b/>
          <w:bCs/>
          <w:color w:val="000000"/>
          <w:sz w:val="20"/>
          <w:szCs w:val="20"/>
          <w:lang w:eastAsia="fr-FR"/>
        </w:rPr>
        <w:t>2°) Problèmes à la réception :</w:t>
      </w:r>
      <w:r w:rsidRPr="00C326F3">
        <w:rPr>
          <w:rFonts w:ascii="Helvetica" w:eastAsia="Times New Roman" w:hAnsi="Helvetica" w:cs="Helvetica"/>
          <w:color w:val="000000"/>
          <w:sz w:val="20"/>
          <w:szCs w:val="20"/>
          <w:lang w:eastAsia="fr-FR"/>
        </w:rPr>
        <w:t xml:space="preserve"> </w:t>
      </w:r>
    </w:p>
    <w:p w14:paraId="3BBAF3D6"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Pas vraiment de problème particulier hormis un petit faux contact. </w:t>
      </w:r>
    </w:p>
    <w:p w14:paraId="0E293069"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Par contre compte tenu de l'âge de l'appareil (1976) une restauration complète s'impose. </w:t>
      </w:r>
    </w:p>
    <w:p w14:paraId="5D32F38D"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Avant de commencer la restauration, une batterie de tests va être effectuée de façon à voir si la restauration valait vraiment le coup.</w:t>
      </w:r>
      <w:r w:rsidRPr="00C326F3">
        <w:rPr>
          <w:rFonts w:ascii="Helvetica" w:eastAsia="Times New Roman" w:hAnsi="Helvetica" w:cs="Helvetica"/>
          <w:color w:val="000000"/>
          <w:sz w:val="20"/>
          <w:szCs w:val="20"/>
          <w:lang w:eastAsia="fr-FR"/>
        </w:rPr>
        <w:br/>
        <w:t xml:space="preserve">L'appareil est testé à 5W (la DHT est déjà assez forte) sous 8ohm purement résistif. </w:t>
      </w:r>
    </w:p>
    <w:p w14:paraId="06B64609"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690"/>
        <w:gridCol w:w="942"/>
        <w:gridCol w:w="1316"/>
        <w:gridCol w:w="1316"/>
        <w:gridCol w:w="1316"/>
        <w:gridCol w:w="1316"/>
        <w:gridCol w:w="1316"/>
      </w:tblGrid>
      <w:tr w:rsidR="00C326F3" w:rsidRPr="00C326F3" w14:paraId="613363D8" w14:textId="77777777" w:rsidTr="00C326F3">
        <w:tc>
          <w:tcPr>
            <w:tcW w:w="1690" w:type="dxa"/>
            <w:tcBorders>
              <w:top w:val="single" w:sz="4" w:space="0" w:color="auto"/>
              <w:left w:val="single" w:sz="4" w:space="0" w:color="auto"/>
              <w:bottom w:val="single" w:sz="4" w:space="0" w:color="auto"/>
              <w:right w:val="single" w:sz="4" w:space="0" w:color="auto"/>
            </w:tcBorders>
            <w:hideMark/>
          </w:tcPr>
          <w:p w14:paraId="19A98AA2"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Fréquence (Hz) </w:t>
            </w:r>
          </w:p>
        </w:tc>
        <w:tc>
          <w:tcPr>
            <w:tcW w:w="942" w:type="dxa"/>
            <w:tcBorders>
              <w:top w:val="single" w:sz="4" w:space="0" w:color="auto"/>
              <w:left w:val="single" w:sz="4" w:space="0" w:color="auto"/>
              <w:bottom w:val="single" w:sz="4" w:space="0" w:color="auto"/>
              <w:right w:val="single" w:sz="4" w:space="0" w:color="auto"/>
            </w:tcBorders>
            <w:hideMark/>
          </w:tcPr>
          <w:p w14:paraId="183827A5"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100 </w:t>
            </w:r>
          </w:p>
        </w:tc>
        <w:tc>
          <w:tcPr>
            <w:tcW w:w="1316" w:type="dxa"/>
            <w:tcBorders>
              <w:top w:val="single" w:sz="4" w:space="0" w:color="auto"/>
              <w:left w:val="single" w:sz="4" w:space="0" w:color="auto"/>
              <w:bottom w:val="single" w:sz="4" w:space="0" w:color="auto"/>
              <w:right w:val="single" w:sz="4" w:space="0" w:color="auto"/>
            </w:tcBorders>
            <w:hideMark/>
          </w:tcPr>
          <w:p w14:paraId="3D55A0A9"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500 </w:t>
            </w:r>
          </w:p>
        </w:tc>
        <w:tc>
          <w:tcPr>
            <w:tcW w:w="1316" w:type="dxa"/>
            <w:tcBorders>
              <w:top w:val="single" w:sz="4" w:space="0" w:color="auto"/>
              <w:left w:val="single" w:sz="4" w:space="0" w:color="auto"/>
              <w:bottom w:val="single" w:sz="4" w:space="0" w:color="auto"/>
              <w:right w:val="single" w:sz="4" w:space="0" w:color="auto"/>
            </w:tcBorders>
            <w:hideMark/>
          </w:tcPr>
          <w:p w14:paraId="19014452"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1000 </w:t>
            </w:r>
          </w:p>
        </w:tc>
        <w:tc>
          <w:tcPr>
            <w:tcW w:w="1316" w:type="dxa"/>
            <w:tcBorders>
              <w:top w:val="single" w:sz="4" w:space="0" w:color="auto"/>
              <w:left w:val="single" w:sz="4" w:space="0" w:color="auto"/>
              <w:bottom w:val="single" w:sz="4" w:space="0" w:color="auto"/>
              <w:right w:val="single" w:sz="4" w:space="0" w:color="auto"/>
            </w:tcBorders>
            <w:hideMark/>
          </w:tcPr>
          <w:p w14:paraId="60A6B7DB"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5000 </w:t>
            </w:r>
          </w:p>
        </w:tc>
        <w:tc>
          <w:tcPr>
            <w:tcW w:w="1316" w:type="dxa"/>
            <w:tcBorders>
              <w:top w:val="single" w:sz="4" w:space="0" w:color="auto"/>
              <w:left w:val="single" w:sz="4" w:space="0" w:color="auto"/>
              <w:bottom w:val="single" w:sz="4" w:space="0" w:color="auto"/>
              <w:right w:val="single" w:sz="4" w:space="0" w:color="auto"/>
            </w:tcBorders>
            <w:hideMark/>
          </w:tcPr>
          <w:p w14:paraId="76E843FE"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10.000 </w:t>
            </w:r>
          </w:p>
        </w:tc>
        <w:tc>
          <w:tcPr>
            <w:tcW w:w="1316" w:type="dxa"/>
            <w:tcBorders>
              <w:top w:val="single" w:sz="4" w:space="0" w:color="auto"/>
              <w:left w:val="single" w:sz="4" w:space="0" w:color="auto"/>
              <w:bottom w:val="single" w:sz="4" w:space="0" w:color="auto"/>
              <w:right w:val="single" w:sz="4" w:space="0" w:color="auto"/>
            </w:tcBorders>
            <w:hideMark/>
          </w:tcPr>
          <w:p w14:paraId="478555A5"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20.000 </w:t>
            </w:r>
          </w:p>
        </w:tc>
      </w:tr>
      <w:tr w:rsidR="00C326F3" w:rsidRPr="00C326F3" w14:paraId="497517E5" w14:textId="77777777" w:rsidTr="00C326F3">
        <w:tc>
          <w:tcPr>
            <w:tcW w:w="1690" w:type="dxa"/>
            <w:tcBorders>
              <w:top w:val="single" w:sz="4" w:space="0" w:color="auto"/>
              <w:left w:val="single" w:sz="4" w:space="0" w:color="auto"/>
              <w:bottom w:val="single" w:sz="4" w:space="0" w:color="auto"/>
              <w:right w:val="single" w:sz="4" w:space="0" w:color="auto"/>
            </w:tcBorders>
            <w:hideMark/>
          </w:tcPr>
          <w:p w14:paraId="0B8A4B8F"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THD (%) </w:t>
            </w:r>
          </w:p>
        </w:tc>
        <w:tc>
          <w:tcPr>
            <w:tcW w:w="942" w:type="dxa"/>
            <w:tcBorders>
              <w:top w:val="single" w:sz="4" w:space="0" w:color="auto"/>
              <w:left w:val="single" w:sz="4" w:space="0" w:color="auto"/>
              <w:bottom w:val="single" w:sz="4" w:space="0" w:color="auto"/>
              <w:right w:val="single" w:sz="4" w:space="0" w:color="auto"/>
            </w:tcBorders>
            <w:hideMark/>
          </w:tcPr>
          <w:p w14:paraId="53816A9D"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2,18 </w:t>
            </w:r>
          </w:p>
        </w:tc>
        <w:tc>
          <w:tcPr>
            <w:tcW w:w="1316" w:type="dxa"/>
            <w:tcBorders>
              <w:top w:val="single" w:sz="4" w:space="0" w:color="auto"/>
              <w:left w:val="single" w:sz="4" w:space="0" w:color="auto"/>
              <w:bottom w:val="single" w:sz="4" w:space="0" w:color="auto"/>
              <w:right w:val="single" w:sz="4" w:space="0" w:color="auto"/>
            </w:tcBorders>
            <w:hideMark/>
          </w:tcPr>
          <w:p w14:paraId="26E3F5AF"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1,7 </w:t>
            </w:r>
          </w:p>
        </w:tc>
        <w:tc>
          <w:tcPr>
            <w:tcW w:w="1316" w:type="dxa"/>
            <w:tcBorders>
              <w:top w:val="single" w:sz="4" w:space="0" w:color="auto"/>
              <w:left w:val="single" w:sz="4" w:space="0" w:color="auto"/>
              <w:bottom w:val="single" w:sz="4" w:space="0" w:color="auto"/>
              <w:right w:val="single" w:sz="4" w:space="0" w:color="auto"/>
            </w:tcBorders>
            <w:hideMark/>
          </w:tcPr>
          <w:p w14:paraId="1254FC97"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0,27 </w:t>
            </w:r>
          </w:p>
        </w:tc>
        <w:tc>
          <w:tcPr>
            <w:tcW w:w="1316" w:type="dxa"/>
            <w:tcBorders>
              <w:top w:val="single" w:sz="4" w:space="0" w:color="auto"/>
              <w:left w:val="single" w:sz="4" w:space="0" w:color="auto"/>
              <w:bottom w:val="single" w:sz="4" w:space="0" w:color="auto"/>
              <w:right w:val="single" w:sz="4" w:space="0" w:color="auto"/>
            </w:tcBorders>
            <w:hideMark/>
          </w:tcPr>
          <w:p w14:paraId="616AE14E"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0,43 </w:t>
            </w:r>
          </w:p>
        </w:tc>
        <w:tc>
          <w:tcPr>
            <w:tcW w:w="1316" w:type="dxa"/>
            <w:tcBorders>
              <w:top w:val="single" w:sz="4" w:space="0" w:color="auto"/>
              <w:left w:val="single" w:sz="4" w:space="0" w:color="auto"/>
              <w:bottom w:val="single" w:sz="4" w:space="0" w:color="auto"/>
              <w:right w:val="single" w:sz="4" w:space="0" w:color="auto"/>
            </w:tcBorders>
            <w:hideMark/>
          </w:tcPr>
          <w:p w14:paraId="5C524CDE"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0,55 </w:t>
            </w:r>
          </w:p>
        </w:tc>
        <w:tc>
          <w:tcPr>
            <w:tcW w:w="1316" w:type="dxa"/>
            <w:tcBorders>
              <w:top w:val="single" w:sz="4" w:space="0" w:color="auto"/>
              <w:left w:val="single" w:sz="4" w:space="0" w:color="auto"/>
              <w:bottom w:val="single" w:sz="4" w:space="0" w:color="auto"/>
              <w:right w:val="single" w:sz="4" w:space="0" w:color="auto"/>
            </w:tcBorders>
            <w:hideMark/>
          </w:tcPr>
          <w:p w14:paraId="5C5BD130"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0,64 </w:t>
            </w:r>
          </w:p>
        </w:tc>
      </w:tr>
      <w:tr w:rsidR="00C326F3" w:rsidRPr="00C326F3" w14:paraId="64E89FC2" w14:textId="77777777" w:rsidTr="00C326F3">
        <w:tc>
          <w:tcPr>
            <w:tcW w:w="1690" w:type="dxa"/>
            <w:tcBorders>
              <w:top w:val="single" w:sz="4" w:space="0" w:color="auto"/>
              <w:left w:val="single" w:sz="4" w:space="0" w:color="auto"/>
              <w:bottom w:val="single" w:sz="4" w:space="0" w:color="auto"/>
              <w:right w:val="single" w:sz="4" w:space="0" w:color="auto"/>
            </w:tcBorders>
            <w:hideMark/>
          </w:tcPr>
          <w:p w14:paraId="2C2296E4"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SNR (</w:t>
            </w:r>
            <w:proofErr w:type="spellStart"/>
            <w:r w:rsidRPr="00C326F3">
              <w:rPr>
                <w:rFonts w:ascii="Helvetica" w:eastAsia="Times New Roman" w:hAnsi="Helvetica" w:cs="Helvetica"/>
                <w:color w:val="000000"/>
                <w:sz w:val="20"/>
                <w:szCs w:val="20"/>
                <w:lang w:eastAsia="fr-FR"/>
              </w:rPr>
              <w:t>dBc</w:t>
            </w:r>
            <w:proofErr w:type="spellEnd"/>
            <w:r w:rsidRPr="00C326F3">
              <w:rPr>
                <w:rFonts w:ascii="Helvetica" w:eastAsia="Times New Roman" w:hAnsi="Helvetica" w:cs="Helvetica"/>
                <w:color w:val="000000"/>
                <w:sz w:val="20"/>
                <w:szCs w:val="20"/>
                <w:lang w:eastAsia="fr-FR"/>
              </w:rPr>
              <w:t xml:space="preserve">) </w:t>
            </w:r>
          </w:p>
        </w:tc>
        <w:tc>
          <w:tcPr>
            <w:tcW w:w="942" w:type="dxa"/>
            <w:tcBorders>
              <w:top w:val="single" w:sz="4" w:space="0" w:color="auto"/>
              <w:left w:val="single" w:sz="4" w:space="0" w:color="auto"/>
              <w:bottom w:val="single" w:sz="4" w:space="0" w:color="auto"/>
              <w:right w:val="single" w:sz="4" w:space="0" w:color="auto"/>
            </w:tcBorders>
            <w:hideMark/>
          </w:tcPr>
          <w:p w14:paraId="4603757B"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-84,90 </w:t>
            </w:r>
          </w:p>
        </w:tc>
        <w:tc>
          <w:tcPr>
            <w:tcW w:w="1316" w:type="dxa"/>
            <w:tcBorders>
              <w:top w:val="single" w:sz="4" w:space="0" w:color="auto"/>
              <w:left w:val="single" w:sz="4" w:space="0" w:color="auto"/>
              <w:bottom w:val="single" w:sz="4" w:space="0" w:color="auto"/>
              <w:right w:val="single" w:sz="4" w:space="0" w:color="auto"/>
            </w:tcBorders>
            <w:hideMark/>
          </w:tcPr>
          <w:p w14:paraId="0DBEC28F"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-85,1 </w:t>
            </w:r>
          </w:p>
        </w:tc>
        <w:tc>
          <w:tcPr>
            <w:tcW w:w="1316" w:type="dxa"/>
            <w:tcBorders>
              <w:top w:val="single" w:sz="4" w:space="0" w:color="auto"/>
              <w:left w:val="single" w:sz="4" w:space="0" w:color="auto"/>
              <w:bottom w:val="single" w:sz="4" w:space="0" w:color="auto"/>
              <w:right w:val="single" w:sz="4" w:space="0" w:color="auto"/>
            </w:tcBorders>
            <w:hideMark/>
          </w:tcPr>
          <w:p w14:paraId="6A3A9760"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-84,5 </w:t>
            </w:r>
          </w:p>
        </w:tc>
        <w:tc>
          <w:tcPr>
            <w:tcW w:w="1316" w:type="dxa"/>
            <w:tcBorders>
              <w:top w:val="single" w:sz="4" w:space="0" w:color="auto"/>
              <w:left w:val="single" w:sz="4" w:space="0" w:color="auto"/>
              <w:bottom w:val="single" w:sz="4" w:space="0" w:color="auto"/>
              <w:right w:val="single" w:sz="4" w:space="0" w:color="auto"/>
            </w:tcBorders>
            <w:hideMark/>
          </w:tcPr>
          <w:p w14:paraId="64CE3D40"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-84,7 </w:t>
            </w:r>
          </w:p>
        </w:tc>
        <w:tc>
          <w:tcPr>
            <w:tcW w:w="1316" w:type="dxa"/>
            <w:tcBorders>
              <w:top w:val="single" w:sz="4" w:space="0" w:color="auto"/>
              <w:left w:val="single" w:sz="4" w:space="0" w:color="auto"/>
              <w:bottom w:val="single" w:sz="4" w:space="0" w:color="auto"/>
              <w:right w:val="single" w:sz="4" w:space="0" w:color="auto"/>
            </w:tcBorders>
            <w:hideMark/>
          </w:tcPr>
          <w:p w14:paraId="5710B85C"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-85,0 </w:t>
            </w:r>
          </w:p>
        </w:tc>
        <w:tc>
          <w:tcPr>
            <w:tcW w:w="1316" w:type="dxa"/>
            <w:tcBorders>
              <w:top w:val="single" w:sz="4" w:space="0" w:color="auto"/>
              <w:left w:val="single" w:sz="4" w:space="0" w:color="auto"/>
              <w:bottom w:val="single" w:sz="4" w:space="0" w:color="auto"/>
              <w:right w:val="single" w:sz="4" w:space="0" w:color="auto"/>
            </w:tcBorders>
            <w:hideMark/>
          </w:tcPr>
          <w:p w14:paraId="377D81C8"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-85,6 </w:t>
            </w:r>
          </w:p>
        </w:tc>
      </w:tr>
    </w:tbl>
    <w:p w14:paraId="4B45C7F7"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4F153D8C"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7CE7167F"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On trouvera les spectres plus bas (paragraphe essais). </w:t>
      </w:r>
    </w:p>
    <w:p w14:paraId="485702E4"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4D16CF4D"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7F1B9B14"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b/>
          <w:bCs/>
          <w:color w:val="000000"/>
          <w:sz w:val="20"/>
          <w:szCs w:val="20"/>
          <w:lang w:eastAsia="fr-FR"/>
        </w:rPr>
        <w:t>3°) La restauration en images :</w:t>
      </w:r>
      <w:r w:rsidRPr="00C326F3">
        <w:rPr>
          <w:rFonts w:ascii="Helvetica" w:eastAsia="Times New Roman" w:hAnsi="Helvetica" w:cs="Helvetica"/>
          <w:color w:val="000000"/>
          <w:sz w:val="20"/>
          <w:szCs w:val="20"/>
          <w:lang w:eastAsia="fr-FR"/>
        </w:rPr>
        <w:t xml:space="preserve"> </w:t>
      </w:r>
    </w:p>
    <w:p w14:paraId="611953DC"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A la demande du propriétaire, les potentiomètres de réglages de </w:t>
      </w:r>
      <w:proofErr w:type="spellStart"/>
      <w:r w:rsidRPr="00C326F3">
        <w:rPr>
          <w:rFonts w:ascii="Helvetica" w:eastAsia="Times New Roman" w:hAnsi="Helvetica" w:cs="Helvetica"/>
          <w:color w:val="000000"/>
          <w:sz w:val="20"/>
          <w:szCs w:val="20"/>
          <w:lang w:eastAsia="fr-FR"/>
        </w:rPr>
        <w:t>sensisbilité</w:t>
      </w:r>
      <w:proofErr w:type="spellEnd"/>
      <w:r w:rsidRPr="00C326F3">
        <w:rPr>
          <w:rFonts w:ascii="Helvetica" w:eastAsia="Times New Roman" w:hAnsi="Helvetica" w:cs="Helvetica"/>
          <w:color w:val="000000"/>
          <w:sz w:val="20"/>
          <w:szCs w:val="20"/>
          <w:lang w:eastAsia="fr-FR"/>
        </w:rPr>
        <w:t xml:space="preserve"> des entrées sont shuntés. Ceci se fait simplement par soudage d'un brin sur chacun des potentiomètres. </w:t>
      </w:r>
    </w:p>
    <w:p w14:paraId="23B31A08"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28FA6918"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299E7C6F"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19BB7610" wp14:editId="47ACF0D8">
            <wp:extent cx="5686425" cy="4267200"/>
            <wp:effectExtent l="0" t="0" r="9525" b="0"/>
            <wp:docPr id="81" name="Image 81" descr="https://image.jimcdn.com/app/cms/image/transf/dimension=597x10000:format=jpg/path/s6243d990f3eea8f3/image/iac2614b9bd864574/version/1379535932/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79617" descr="https://image.jimcdn.com/app/cms/image/transf/dimension=597x10000:format=jpg/path/s6243d990f3eea8f3/image/iac2614b9bd864574/version/1379535932/image.jpg">
                      <a:hlinkClick r:id="rId7"/>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86425" cy="4267200"/>
                    </a:xfrm>
                    <a:prstGeom prst="rect">
                      <a:avLst/>
                    </a:prstGeom>
                    <a:noFill/>
                    <a:ln>
                      <a:noFill/>
                    </a:ln>
                  </pic:spPr>
                </pic:pic>
              </a:graphicData>
            </a:graphic>
          </wp:inline>
        </w:drawing>
      </w:r>
    </w:p>
    <w:p w14:paraId="40188970"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La plaque avec les potentiomètres de réglage de sensibilité. </w:t>
      </w:r>
    </w:p>
    <w:p w14:paraId="085D62BC"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01A17FFF"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On passe en suite au changement de </w:t>
      </w:r>
      <w:r w:rsidRPr="00C326F3">
        <w:rPr>
          <w:rFonts w:ascii="Helvetica" w:eastAsia="Times New Roman" w:hAnsi="Helvetica" w:cs="Helvetica"/>
          <w:b/>
          <w:bCs/>
          <w:color w:val="000000"/>
          <w:sz w:val="20"/>
          <w:szCs w:val="20"/>
          <w:lang w:eastAsia="fr-FR"/>
        </w:rPr>
        <w:t>tous les condensateurs électrochimiques et tantale</w:t>
      </w:r>
      <w:r w:rsidRPr="00C326F3">
        <w:rPr>
          <w:rFonts w:ascii="Helvetica" w:eastAsia="Times New Roman" w:hAnsi="Helvetica" w:cs="Helvetica"/>
          <w:color w:val="000000"/>
          <w:sz w:val="20"/>
          <w:szCs w:val="20"/>
          <w:lang w:eastAsia="fr-FR"/>
        </w:rPr>
        <w:t xml:space="preserve"> </w:t>
      </w:r>
    </w:p>
    <w:p w14:paraId="2BB807DE"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Ceci est justifié par l'âge de l'appareil, même les condensateurs tantales aussi vieux ne sont plus fiables. </w:t>
      </w:r>
    </w:p>
    <w:p w14:paraId="4E12AC43"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Dans la mesure du possible il est préférable de mettre des chimiques que des tantales (sauf quelques cas : découplage d'alim ou dans les amplis à tubes). Ici malheureusement la place est comptée et il est parfois impossible de placer des chimiques de qualité à la place des tantales, ceux-ci seront donc remplacés par des tantales... </w:t>
      </w:r>
    </w:p>
    <w:p w14:paraId="3D6758CD"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0000"/>
          <w:sz w:val="20"/>
          <w:szCs w:val="20"/>
          <w:lang w:eastAsia="fr-FR"/>
        </w:rPr>
        <w:lastRenderedPageBreak/>
        <w:drawing>
          <wp:inline distT="0" distB="0" distL="0" distR="0" wp14:anchorId="50A06EAD" wp14:editId="35C2C561">
            <wp:extent cx="5686425" cy="3514725"/>
            <wp:effectExtent l="0" t="0" r="9525" b="9525"/>
            <wp:docPr id="80" name="Image 80" descr="https://image.jimcdn.com/app/cms/image/transf/dimension=597x10000:format=jpg/path/s6243d990f3eea8f3/image/i1825ffed19515d5f/version/1379535954/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79717" descr="https://image.jimcdn.com/app/cms/image/transf/dimension=597x10000:format=jpg/path/s6243d990f3eea8f3/image/i1825ffed19515d5f/version/1379535954/image.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86425" cy="3514725"/>
                    </a:xfrm>
                    <a:prstGeom prst="rect">
                      <a:avLst/>
                    </a:prstGeom>
                    <a:noFill/>
                    <a:ln>
                      <a:noFill/>
                    </a:ln>
                  </pic:spPr>
                </pic:pic>
              </a:graphicData>
            </a:graphic>
          </wp:inline>
        </w:drawing>
      </w:r>
    </w:p>
    <w:p w14:paraId="40C67329"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La carte des filtres, les points verts correspondent </w:t>
      </w:r>
      <w:proofErr w:type="gramStart"/>
      <w:r w:rsidRPr="00C326F3">
        <w:rPr>
          <w:rFonts w:ascii="Helvetica" w:eastAsia="Times New Roman" w:hAnsi="Helvetica" w:cs="Helvetica"/>
          <w:color w:val="000000"/>
          <w:sz w:val="20"/>
          <w:szCs w:val="20"/>
          <w:lang w:eastAsia="fr-FR"/>
        </w:rPr>
        <w:t>aux condo changés</w:t>
      </w:r>
      <w:proofErr w:type="gramEnd"/>
      <w:r w:rsidRPr="00C326F3">
        <w:rPr>
          <w:rFonts w:ascii="Helvetica" w:eastAsia="Times New Roman" w:hAnsi="Helvetica" w:cs="Helvetica"/>
          <w:color w:val="000000"/>
          <w:sz w:val="20"/>
          <w:szCs w:val="20"/>
          <w:lang w:eastAsia="fr-FR"/>
        </w:rPr>
        <w:t xml:space="preserve">. </w:t>
      </w:r>
    </w:p>
    <w:p w14:paraId="183CB8B3"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6C866578"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On passe en suite aux cartes enfichées (ça c'est bien pratique pour la maintenance!), soit donc les deux cartes d'amplification de puissance, les deux cartes de pré-amplification et la carte de réglage de tonalité. </w:t>
      </w:r>
    </w:p>
    <w:p w14:paraId="7AEFA081"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0C1AEE9C" wp14:editId="00409E62">
            <wp:extent cx="5334000" cy="3467100"/>
            <wp:effectExtent l="0" t="0" r="0" b="0"/>
            <wp:docPr id="79" name="Image 79" descr="https://image.jimcdn.com/app/cms/image/transf/none/path/s6243d990f3eea8f3/image/i64b065ce2ba9b9a9/version/1379535974/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79817" descr="https://image.jimcdn.com/app/cms/image/transf/none/path/s6243d990f3eea8f3/image/i64b065ce2ba9b9a9/version/1379535974/image.jpg">
                      <a:hlinkClick r:id="rId7"/>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4000" cy="3467100"/>
                    </a:xfrm>
                    <a:prstGeom prst="rect">
                      <a:avLst/>
                    </a:prstGeom>
                    <a:noFill/>
                    <a:ln>
                      <a:noFill/>
                    </a:ln>
                  </pic:spPr>
                </pic:pic>
              </a:graphicData>
            </a:graphic>
          </wp:inline>
        </w:drawing>
      </w:r>
    </w:p>
    <w:p w14:paraId="55ED7511"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Les cartes dans leur état de départ, les petits carrés blancs sont de très </w:t>
      </w:r>
      <w:proofErr w:type="spellStart"/>
      <w:r w:rsidRPr="00C326F3">
        <w:rPr>
          <w:rFonts w:ascii="Helvetica" w:eastAsia="Times New Roman" w:hAnsi="Helvetica" w:cs="Helvetica"/>
          <w:color w:val="000000"/>
          <w:sz w:val="20"/>
          <w:szCs w:val="20"/>
          <w:lang w:eastAsia="fr-FR"/>
        </w:rPr>
        <w:t>très</w:t>
      </w:r>
      <w:proofErr w:type="spellEnd"/>
      <w:r w:rsidRPr="00C326F3">
        <w:rPr>
          <w:rFonts w:ascii="Helvetica" w:eastAsia="Times New Roman" w:hAnsi="Helvetica" w:cs="Helvetica"/>
          <w:color w:val="000000"/>
          <w:sz w:val="20"/>
          <w:szCs w:val="20"/>
          <w:lang w:eastAsia="fr-FR"/>
        </w:rPr>
        <w:t xml:space="preserve"> vieux condensateurs chimiques, on voit aussi des </w:t>
      </w:r>
      <w:proofErr w:type="spellStart"/>
      <w:r w:rsidRPr="00C326F3">
        <w:rPr>
          <w:rFonts w:ascii="Helvetica" w:eastAsia="Times New Roman" w:hAnsi="Helvetica" w:cs="Helvetica"/>
          <w:color w:val="000000"/>
          <w:sz w:val="20"/>
          <w:szCs w:val="20"/>
          <w:lang w:eastAsia="fr-FR"/>
        </w:rPr>
        <w:t>Farko</w:t>
      </w:r>
      <w:proofErr w:type="spellEnd"/>
      <w:r w:rsidRPr="00C326F3">
        <w:rPr>
          <w:rFonts w:ascii="Helvetica" w:eastAsia="Times New Roman" w:hAnsi="Helvetica" w:cs="Helvetica"/>
          <w:color w:val="000000"/>
          <w:sz w:val="20"/>
          <w:szCs w:val="20"/>
          <w:lang w:eastAsia="fr-FR"/>
        </w:rPr>
        <w:t xml:space="preserve">, et les tantales. A remarquer également le radiateur carré se trouvant sur les cartes d'amplification et qui supporte les deux drivers des 2N3055. </w:t>
      </w:r>
    </w:p>
    <w:p w14:paraId="11B0DEED"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4964E418"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4A08C28F" wp14:editId="4D1CC131">
            <wp:extent cx="5686425" cy="4267200"/>
            <wp:effectExtent l="0" t="0" r="9525" b="0"/>
            <wp:docPr id="78" name="Image 78" descr="https://image.jimcdn.com/app/cms/image/transf/dimension=597x10000:format=jpg/path/s6243d990f3eea8f3/image/i0e1bc26bab3d316a/version/1379535995/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79917" descr="https://image.jimcdn.com/app/cms/image/transf/dimension=597x10000:format=jpg/path/s6243d990f3eea8f3/image/i0e1bc26bab3d316a/version/1379535995/image.jpg">
                      <a:hlinkClick r:id="rId7"/>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86425" cy="4267200"/>
                    </a:xfrm>
                    <a:prstGeom prst="rect">
                      <a:avLst/>
                    </a:prstGeom>
                    <a:noFill/>
                    <a:ln>
                      <a:noFill/>
                    </a:ln>
                  </pic:spPr>
                </pic:pic>
              </a:graphicData>
            </a:graphic>
          </wp:inline>
        </w:drawing>
      </w:r>
    </w:p>
    <w:p w14:paraId="3E8F36D3"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Les mêmes avec les nouveaux condos (points verts sur la moitiés des </w:t>
      </w:r>
      <w:proofErr w:type="gramStart"/>
      <w:r w:rsidRPr="00C326F3">
        <w:rPr>
          <w:rFonts w:ascii="Helvetica" w:eastAsia="Times New Roman" w:hAnsi="Helvetica" w:cs="Helvetica"/>
          <w:color w:val="000000"/>
          <w:sz w:val="20"/>
          <w:szCs w:val="20"/>
          <w:lang w:eastAsia="fr-FR"/>
        </w:rPr>
        <w:t>composants)...</w:t>
      </w:r>
      <w:proofErr w:type="gramEnd"/>
      <w:r w:rsidRPr="00C326F3">
        <w:rPr>
          <w:rFonts w:ascii="Helvetica" w:eastAsia="Times New Roman" w:hAnsi="Helvetica" w:cs="Helvetica"/>
          <w:color w:val="000000"/>
          <w:sz w:val="20"/>
          <w:szCs w:val="20"/>
          <w:lang w:eastAsia="fr-FR"/>
        </w:rPr>
        <w:t xml:space="preserve"> ça fait déjà un beau paquet de condo! par précaution deux film métalliques sont également changés. </w:t>
      </w:r>
    </w:p>
    <w:p w14:paraId="173708C8"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Enfin </w:t>
      </w:r>
      <w:proofErr w:type="gramStart"/>
      <w:r w:rsidRPr="00C326F3">
        <w:rPr>
          <w:rFonts w:ascii="Helvetica" w:eastAsia="Times New Roman" w:hAnsi="Helvetica" w:cs="Helvetica"/>
          <w:color w:val="000000"/>
          <w:sz w:val="20"/>
          <w:szCs w:val="20"/>
          <w:lang w:eastAsia="fr-FR"/>
        </w:rPr>
        <w:t>les trimmer</w:t>
      </w:r>
      <w:proofErr w:type="gramEnd"/>
      <w:r w:rsidRPr="00C326F3">
        <w:rPr>
          <w:rFonts w:ascii="Helvetica" w:eastAsia="Times New Roman" w:hAnsi="Helvetica" w:cs="Helvetica"/>
          <w:color w:val="000000"/>
          <w:sz w:val="20"/>
          <w:szCs w:val="20"/>
          <w:lang w:eastAsia="fr-FR"/>
        </w:rPr>
        <w:t xml:space="preserve"> d'offset et de </w:t>
      </w:r>
      <w:proofErr w:type="spellStart"/>
      <w:r w:rsidRPr="00C326F3">
        <w:rPr>
          <w:rFonts w:ascii="Helvetica" w:eastAsia="Times New Roman" w:hAnsi="Helvetica" w:cs="Helvetica"/>
          <w:color w:val="000000"/>
          <w:sz w:val="20"/>
          <w:szCs w:val="20"/>
          <w:lang w:eastAsia="fr-FR"/>
        </w:rPr>
        <w:t>bias</w:t>
      </w:r>
      <w:proofErr w:type="spellEnd"/>
      <w:r w:rsidRPr="00C326F3">
        <w:rPr>
          <w:rFonts w:ascii="Helvetica" w:eastAsia="Times New Roman" w:hAnsi="Helvetica" w:cs="Helvetica"/>
          <w:color w:val="000000"/>
          <w:sz w:val="20"/>
          <w:szCs w:val="20"/>
          <w:lang w:eastAsia="fr-FR"/>
        </w:rPr>
        <w:t xml:space="preserve"> sont eux aussi neufs. </w:t>
      </w:r>
    </w:p>
    <w:p w14:paraId="3558A91D"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255C89D0"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Au tour de l'alimentation régulée maintenant : </w:t>
      </w:r>
    </w:p>
    <w:p w14:paraId="6A1FC6F4"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632C4379" wp14:editId="34256E85">
            <wp:extent cx="5057775" cy="4457700"/>
            <wp:effectExtent l="0" t="0" r="9525" b="0"/>
            <wp:docPr id="77" name="Image 77" descr="https://image.jimcdn.com/app/cms/image/transf/none/path/s6243d990f3eea8f3/image/i9eaab2a6fc96d30b/version/1379537026/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82117" descr="https://image.jimcdn.com/app/cms/image/transf/none/path/s6243d990f3eea8f3/image/i9eaab2a6fc96d30b/version/1379537026/image.jpg">
                      <a:hlinkClick r:id="rId7"/>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57775" cy="4457700"/>
                    </a:xfrm>
                    <a:prstGeom prst="rect">
                      <a:avLst/>
                    </a:prstGeom>
                    <a:noFill/>
                    <a:ln>
                      <a:noFill/>
                    </a:ln>
                  </pic:spPr>
                </pic:pic>
              </a:graphicData>
            </a:graphic>
          </wp:inline>
        </w:drawing>
      </w:r>
    </w:p>
    <w:p w14:paraId="6020690A"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L'ensemble comporte également les quatre gros condensateurs </w:t>
      </w:r>
      <w:proofErr w:type="gramStart"/>
      <w:r w:rsidRPr="00C326F3">
        <w:rPr>
          <w:rFonts w:ascii="Helvetica" w:eastAsia="Times New Roman" w:hAnsi="Helvetica" w:cs="Helvetica"/>
          <w:color w:val="000000"/>
          <w:sz w:val="20"/>
          <w:szCs w:val="20"/>
          <w:lang w:eastAsia="fr-FR"/>
        </w:rPr>
        <w:t>des alim</w:t>
      </w:r>
      <w:proofErr w:type="gramEnd"/>
      <w:r w:rsidRPr="00C326F3">
        <w:rPr>
          <w:rFonts w:ascii="Helvetica" w:eastAsia="Times New Roman" w:hAnsi="Helvetica" w:cs="Helvetica"/>
          <w:color w:val="000000"/>
          <w:sz w:val="20"/>
          <w:szCs w:val="20"/>
          <w:lang w:eastAsia="fr-FR"/>
        </w:rPr>
        <w:t xml:space="preserve"> des étages de puissance, ici </w:t>
      </w:r>
      <w:proofErr w:type="spellStart"/>
      <w:r w:rsidRPr="00C326F3">
        <w:rPr>
          <w:rFonts w:ascii="Helvetica" w:eastAsia="Times New Roman" w:hAnsi="Helvetica" w:cs="Helvetica"/>
          <w:color w:val="000000"/>
          <w:sz w:val="20"/>
          <w:szCs w:val="20"/>
          <w:lang w:eastAsia="fr-FR"/>
        </w:rPr>
        <w:t>il sont</w:t>
      </w:r>
      <w:proofErr w:type="spellEnd"/>
      <w:r w:rsidRPr="00C326F3">
        <w:rPr>
          <w:rFonts w:ascii="Helvetica" w:eastAsia="Times New Roman" w:hAnsi="Helvetica" w:cs="Helvetica"/>
          <w:color w:val="000000"/>
          <w:sz w:val="20"/>
          <w:szCs w:val="20"/>
          <w:lang w:eastAsia="fr-FR"/>
        </w:rPr>
        <w:t xml:space="preserve"> été enlevés, on voit très bien les trous qui servent à les fixer. </w:t>
      </w:r>
    </w:p>
    <w:p w14:paraId="566A7BC6"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A droite l'interrupteur poussoir. </w:t>
      </w:r>
    </w:p>
    <w:p w14:paraId="4E1B3E49"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Pointés en bleu les deux ponts de puissance, et en jaune </w:t>
      </w:r>
      <w:proofErr w:type="gramStart"/>
      <w:r w:rsidRPr="00C326F3">
        <w:rPr>
          <w:rFonts w:ascii="Helvetica" w:eastAsia="Times New Roman" w:hAnsi="Helvetica" w:cs="Helvetica"/>
          <w:color w:val="000000"/>
          <w:sz w:val="20"/>
          <w:szCs w:val="20"/>
          <w:lang w:eastAsia="fr-FR"/>
        </w:rPr>
        <w:t>les deux condo</w:t>
      </w:r>
      <w:proofErr w:type="gramEnd"/>
      <w:r w:rsidRPr="00C326F3">
        <w:rPr>
          <w:rFonts w:ascii="Helvetica" w:eastAsia="Times New Roman" w:hAnsi="Helvetica" w:cs="Helvetica"/>
          <w:color w:val="000000"/>
          <w:sz w:val="20"/>
          <w:szCs w:val="20"/>
          <w:lang w:eastAsia="fr-FR"/>
        </w:rPr>
        <w:t xml:space="preserve"> de filtrage de l'alim régulée. En rouge des condo film (ils seront remplacés aussi : au niveau </w:t>
      </w:r>
      <w:proofErr w:type="gramStart"/>
      <w:r w:rsidRPr="00C326F3">
        <w:rPr>
          <w:rFonts w:ascii="Helvetica" w:eastAsia="Times New Roman" w:hAnsi="Helvetica" w:cs="Helvetica"/>
          <w:color w:val="000000"/>
          <w:sz w:val="20"/>
          <w:szCs w:val="20"/>
          <w:lang w:eastAsia="fr-FR"/>
        </w:rPr>
        <w:t>alimentation faut pas</w:t>
      </w:r>
      <w:proofErr w:type="gramEnd"/>
      <w:r w:rsidRPr="00C326F3">
        <w:rPr>
          <w:rFonts w:ascii="Helvetica" w:eastAsia="Times New Roman" w:hAnsi="Helvetica" w:cs="Helvetica"/>
          <w:color w:val="000000"/>
          <w:sz w:val="20"/>
          <w:szCs w:val="20"/>
          <w:lang w:eastAsia="fr-FR"/>
        </w:rPr>
        <w:t xml:space="preserve"> hésiter à remplacer tous les condensateurs : ils travaillent beaucoup à ce niveau). </w:t>
      </w:r>
    </w:p>
    <w:p w14:paraId="06314AD1"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2C0FF4AA"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1B0DBDEF" wp14:editId="793C3697">
            <wp:extent cx="5686425" cy="4267200"/>
            <wp:effectExtent l="0" t="0" r="9525" b="0"/>
            <wp:docPr id="76" name="Image 76" descr="https://image.jimcdn.com/app/cms/image/transf/dimension=597x10000:format=jpg/path/s6243d990f3eea8f3/image/if63b75f33ed482fd/version/1379537053/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82717" descr="https://image.jimcdn.com/app/cms/image/transf/dimension=597x10000:format=jpg/path/s6243d990f3eea8f3/image/if63b75f33ed482fd/version/1379537053/image.jpg">
                      <a:hlinkClick r:id="rId7"/>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86425" cy="4267200"/>
                    </a:xfrm>
                    <a:prstGeom prst="rect">
                      <a:avLst/>
                    </a:prstGeom>
                    <a:noFill/>
                    <a:ln>
                      <a:noFill/>
                    </a:ln>
                  </pic:spPr>
                </pic:pic>
              </a:graphicData>
            </a:graphic>
          </wp:inline>
        </w:drawing>
      </w:r>
    </w:p>
    <w:p w14:paraId="7B29F532"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Gros plan sur le PCB, entouré en bleu le trimmer qui sert à ajuster précisément le voltage de l'alim stabilisée (24V), il ne sera pas remplacé car en bon état et surtout l'espacement des pattes ne permet pas de faire un travail de qualité. </w:t>
      </w:r>
    </w:p>
    <w:p w14:paraId="13B07E65"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1607249C" wp14:editId="2B1441ED">
            <wp:extent cx="5686425" cy="4267200"/>
            <wp:effectExtent l="0" t="0" r="9525" b="0"/>
            <wp:docPr id="75" name="Image 75" descr="https://image.jimcdn.com/app/cms/image/transf/dimension=597x10000:format=jpg/path/s6243d990f3eea8f3/image/ice2d9391bcb7a76e/version/1379537071/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82817" descr="https://image.jimcdn.com/app/cms/image/transf/dimension=597x10000:format=jpg/path/s6243d990f3eea8f3/image/ice2d9391bcb7a76e/version/1379537071/image.jpg">
                      <a:hlinkClick r:id="rId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86425" cy="4267200"/>
                    </a:xfrm>
                    <a:prstGeom prst="rect">
                      <a:avLst/>
                    </a:prstGeom>
                    <a:noFill/>
                    <a:ln>
                      <a:noFill/>
                    </a:ln>
                  </pic:spPr>
                </pic:pic>
              </a:graphicData>
            </a:graphic>
          </wp:inline>
        </w:drawing>
      </w:r>
    </w:p>
    <w:p w14:paraId="74EDACA6"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Même PCB avec les composants neufs, la </w:t>
      </w:r>
      <w:proofErr w:type="spellStart"/>
      <w:r w:rsidRPr="00C326F3">
        <w:rPr>
          <w:rFonts w:ascii="Helvetica" w:eastAsia="Times New Roman" w:hAnsi="Helvetica" w:cs="Helvetica"/>
          <w:color w:val="000000"/>
          <w:sz w:val="20"/>
          <w:szCs w:val="20"/>
          <w:lang w:eastAsia="fr-FR"/>
        </w:rPr>
        <w:t>zéner</w:t>
      </w:r>
      <w:proofErr w:type="spellEnd"/>
      <w:r w:rsidRPr="00C326F3">
        <w:rPr>
          <w:rFonts w:ascii="Helvetica" w:eastAsia="Times New Roman" w:hAnsi="Helvetica" w:cs="Helvetica"/>
          <w:color w:val="000000"/>
          <w:sz w:val="20"/>
          <w:szCs w:val="20"/>
          <w:lang w:eastAsia="fr-FR"/>
        </w:rPr>
        <w:t xml:space="preserve"> a également été changée. </w:t>
      </w:r>
    </w:p>
    <w:p w14:paraId="5D0552D7"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3047E9BC"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51DE8CCA"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On passe aux sélecteurs de sources et réglages de volume/tonalité : </w:t>
      </w:r>
    </w:p>
    <w:p w14:paraId="61CC03C3"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4331DEFD" wp14:editId="6B446B18">
            <wp:extent cx="4981575" cy="3771900"/>
            <wp:effectExtent l="0" t="0" r="9525" b="0"/>
            <wp:docPr id="74" name="Image 74" descr="https://image.jimcdn.com/app/cms/image/transf/none/path/s6243d990f3eea8f3/image/if568ae9155e792f6/version/1379537098/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82917" descr="https://image.jimcdn.com/app/cms/image/transf/none/path/s6243d990f3eea8f3/image/if568ae9155e792f6/version/1379537098/image.jpg">
                      <a:hlinkClick r:id="rId7"/>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81575" cy="3771900"/>
                    </a:xfrm>
                    <a:prstGeom prst="rect">
                      <a:avLst/>
                    </a:prstGeom>
                    <a:noFill/>
                    <a:ln>
                      <a:noFill/>
                    </a:ln>
                  </pic:spPr>
                </pic:pic>
              </a:graphicData>
            </a:graphic>
          </wp:inline>
        </w:drawing>
      </w:r>
    </w:p>
    <w:p w14:paraId="6AB93CA2"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Comme on le voit il s'agit de rotacteurs utilisant le PCB comme pistes... Ceci n'est pas très étonnant compte tenu du fait qu'il y a deux rotacteurs coaxiaux!! </w:t>
      </w:r>
    </w:p>
    <w:p w14:paraId="5F580929"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Ici se sont les rotacteurs de tonalité : deux graves et deux aigües (puisque comme indiqué plus haut il y a un réglage pour chaque voie). </w:t>
      </w:r>
    </w:p>
    <w:p w14:paraId="4F6462D4"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Ca se démonte et se nettoie facilement. </w:t>
      </w:r>
    </w:p>
    <w:p w14:paraId="59303F4C"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2AF9301C"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3ACD7A18" wp14:editId="77D1C6A7">
            <wp:extent cx="5686425" cy="4267200"/>
            <wp:effectExtent l="0" t="0" r="9525" b="0"/>
            <wp:docPr id="73" name="Image 73" descr="https://image.jimcdn.com/app/cms/image/transf/dimension=597x10000:format=jpg/path/s6243d990f3eea8f3/image/ia0f447c22095512c/version/1379537117/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83217" descr="https://image.jimcdn.com/app/cms/image/transf/dimension=597x10000:format=jpg/path/s6243d990f3eea8f3/image/ia0f447c22095512c/version/1379537117/image.jpg">
                      <a:hlinkClick r:id="rId7"/>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86425" cy="4267200"/>
                    </a:xfrm>
                    <a:prstGeom prst="rect">
                      <a:avLst/>
                    </a:prstGeom>
                    <a:noFill/>
                    <a:ln>
                      <a:noFill/>
                    </a:ln>
                  </pic:spPr>
                </pic:pic>
              </a:graphicData>
            </a:graphic>
          </wp:inline>
        </w:drawing>
      </w:r>
    </w:p>
    <w:p w14:paraId="34B7726C"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Les mêmes remontés. </w:t>
      </w:r>
    </w:p>
    <w:p w14:paraId="7CAD6150"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227B303A"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45BEF000" wp14:editId="490A093D">
            <wp:extent cx="5686425" cy="4267200"/>
            <wp:effectExtent l="0" t="0" r="9525" b="0"/>
            <wp:docPr id="72" name="Image 72" descr="https://image.jimcdn.com/app/cms/image/transf/dimension=597x10000:format=jpg/path/s6243d990f3eea8f3/image/id3801771d5e685fa/version/1379537149/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83317" descr="https://image.jimcdn.com/app/cms/image/transf/dimension=597x10000:format=jpg/path/s6243d990f3eea8f3/image/id3801771d5e685fa/version/1379537149/image.jpg">
                      <a:hlinkClick r:id="rId7"/>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86425" cy="4267200"/>
                    </a:xfrm>
                    <a:prstGeom prst="rect">
                      <a:avLst/>
                    </a:prstGeom>
                    <a:noFill/>
                    <a:ln>
                      <a:noFill/>
                    </a:ln>
                  </pic:spPr>
                </pic:pic>
              </a:graphicData>
            </a:graphic>
          </wp:inline>
        </w:drawing>
      </w:r>
    </w:p>
    <w:p w14:paraId="6AF5E5C7"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Là il s'agit de la platine supportant les potentiomètres de volume (dont on voit l'axe), et de balance ainsi que les rotacteurs mode et sélection de source. </w:t>
      </w:r>
    </w:p>
    <w:p w14:paraId="767CF2C9"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Là aussi le nettoyage est facile à réaliser. </w:t>
      </w:r>
    </w:p>
    <w:p w14:paraId="327AEDA6"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30FBD10C"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478F87BC"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On passe maintenant aux borniers HP. </w:t>
      </w:r>
    </w:p>
    <w:p w14:paraId="685710FC"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Le propriétaire désirait quelque chose de plus pratique que les borniers HP DIN d'origine et ne souhaitait pas conserver le système double paire d'enceintes. </w:t>
      </w:r>
    </w:p>
    <w:p w14:paraId="6F337DA5"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Il a donc fallu dessertir les quatre borniers d'origine, tailler une plaque d'alu brossé, la percer pour placer les borniers et les vis de fixation dans les anciens trous de fixation. </w:t>
      </w:r>
    </w:p>
    <w:p w14:paraId="25680493"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228448F5"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21114FD0" wp14:editId="302FB28F">
            <wp:extent cx="4552950" cy="4181475"/>
            <wp:effectExtent l="0" t="0" r="0" b="9525"/>
            <wp:docPr id="71" name="Image 71" descr="https://image.jimcdn.com/app/cms/image/transf/none/path/s6243d990f3eea8f3/image/i21591c3b41e89fe3/version/1379537161/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83717" descr="https://image.jimcdn.com/app/cms/image/transf/none/path/s6243d990f3eea8f3/image/i21591c3b41e89fe3/version/1379537161/image.jpg">
                      <a:hlinkClick r:id="rId7"/>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52950" cy="4181475"/>
                    </a:xfrm>
                    <a:prstGeom prst="rect">
                      <a:avLst/>
                    </a:prstGeom>
                    <a:noFill/>
                    <a:ln>
                      <a:noFill/>
                    </a:ln>
                  </pic:spPr>
                </pic:pic>
              </a:graphicData>
            </a:graphic>
          </wp:inline>
        </w:drawing>
      </w:r>
    </w:p>
    <w:p w14:paraId="47EF9268"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La plaque avec les borniers côté externe. </w:t>
      </w:r>
    </w:p>
    <w:p w14:paraId="4CD06A7C"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7291F48E"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30E1E32E" wp14:editId="64D51D45">
            <wp:extent cx="4581525" cy="3962400"/>
            <wp:effectExtent l="0" t="0" r="9525" b="0"/>
            <wp:docPr id="70" name="Image 70" descr="https://image.jimcdn.com/app/cms/image/transf/none/path/s6243d990f3eea8f3/image/i6a94d9350e1933b7/version/1379537218/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83817" descr="https://image.jimcdn.com/app/cms/image/transf/none/path/s6243d990f3eea8f3/image/i6a94d9350e1933b7/version/1379537218/image.jpg">
                      <a:hlinkClick r:id="rId7"/>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81525" cy="3962400"/>
                    </a:xfrm>
                    <a:prstGeom prst="rect">
                      <a:avLst/>
                    </a:prstGeom>
                    <a:noFill/>
                    <a:ln>
                      <a:noFill/>
                    </a:ln>
                  </pic:spPr>
                </pic:pic>
              </a:graphicData>
            </a:graphic>
          </wp:inline>
        </w:drawing>
      </w:r>
    </w:p>
    <w:p w14:paraId="645FDFCC"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La même mais côté interne. </w:t>
      </w:r>
    </w:p>
    <w:p w14:paraId="4D198AD2"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lastRenderedPageBreak/>
        <w:t xml:space="preserve">  </w:t>
      </w:r>
    </w:p>
    <w:p w14:paraId="67EF81D6"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5ED0DDCB" wp14:editId="0DD9AD02">
            <wp:extent cx="5686425" cy="4267200"/>
            <wp:effectExtent l="0" t="0" r="9525" b="0"/>
            <wp:docPr id="69" name="Image 69" descr="https://image.jimcdn.com/app/cms/image/transf/dimension=597x10000:format=jpg/path/s6243d990f3eea8f3/image/i12d32bd460d64241/version/1379537234/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83917" descr="https://image.jimcdn.com/app/cms/image/transf/dimension=597x10000:format=jpg/path/s6243d990f3eea8f3/image/i12d32bd460d64241/version/1379537234/image.jpg">
                      <a:hlinkClick r:id="rId7"/>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86425" cy="4267200"/>
                    </a:xfrm>
                    <a:prstGeom prst="rect">
                      <a:avLst/>
                    </a:prstGeom>
                    <a:noFill/>
                    <a:ln>
                      <a:noFill/>
                    </a:ln>
                  </pic:spPr>
                </pic:pic>
              </a:graphicData>
            </a:graphic>
          </wp:inline>
        </w:drawing>
      </w:r>
    </w:p>
    <w:p w14:paraId="6A54EFFE"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La plaque posée. Entouré en bleu les deux condensateurs du filtre EMI montés sur la prise IEC (qui remplace la prise d'origine au standard DIN secteur). </w:t>
      </w:r>
    </w:p>
    <w:p w14:paraId="5787C9C6"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Tout en bas on voit très bien la pièce d'alu qui fait le pont thermique entre les diodes du PCB d'un étage de puissance avec le radiateur (la grosse masse noire). </w:t>
      </w:r>
    </w:p>
    <w:p w14:paraId="0F549D5B"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3C25592A"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72CEEDA8" wp14:editId="07802E43">
            <wp:extent cx="5686425" cy="4267200"/>
            <wp:effectExtent l="0" t="0" r="9525" b="0"/>
            <wp:docPr id="68" name="Image 68" descr="https://image.jimcdn.com/app/cms/image/transf/dimension=597x10000:format=jpg/path/s6243d990f3eea8f3/image/iec9280defdd5c3aa/version/1379537253/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84017" descr="https://image.jimcdn.com/app/cms/image/transf/dimension=597x10000:format=jpg/path/s6243d990f3eea8f3/image/iec9280defdd5c3aa/version/1379537253/image.jpg">
                      <a:hlinkClick r:id="rId7"/>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86425" cy="4267200"/>
                    </a:xfrm>
                    <a:prstGeom prst="rect">
                      <a:avLst/>
                    </a:prstGeom>
                    <a:noFill/>
                    <a:ln>
                      <a:noFill/>
                    </a:ln>
                  </pic:spPr>
                </pic:pic>
              </a:graphicData>
            </a:graphic>
          </wp:inline>
        </w:drawing>
      </w:r>
    </w:p>
    <w:p w14:paraId="7FDA876E"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Vue externe. </w:t>
      </w:r>
    </w:p>
    <w:p w14:paraId="7D8A8BBB"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471F800A"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5B7B66ED" wp14:editId="282880D8">
            <wp:extent cx="3267075" cy="3429000"/>
            <wp:effectExtent l="0" t="0" r="9525" b="0"/>
            <wp:docPr id="67" name="Image 67" descr="https://image.jimcdn.com/app/cms/image/transf/none/path/s6243d990f3eea8f3/image/i8ef2f21e86434ac5/version/1379537276/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84117" descr="https://image.jimcdn.com/app/cms/image/transf/none/path/s6243d990f3eea8f3/image/i8ef2f21e86434ac5/version/1379537276/image.jpg">
                      <a:hlinkClick r:id="rId7"/>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67075" cy="3429000"/>
                    </a:xfrm>
                    <a:prstGeom prst="rect">
                      <a:avLst/>
                    </a:prstGeom>
                    <a:noFill/>
                    <a:ln>
                      <a:noFill/>
                    </a:ln>
                  </pic:spPr>
                </pic:pic>
              </a:graphicData>
            </a:graphic>
          </wp:inline>
        </w:drawing>
      </w:r>
    </w:p>
    <w:p w14:paraId="1E7FEA42"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A l'usage il apparaît que les trous de passage des câbles HP sont très </w:t>
      </w:r>
      <w:proofErr w:type="spellStart"/>
      <w:r w:rsidRPr="00C326F3">
        <w:rPr>
          <w:rFonts w:ascii="Helvetica" w:eastAsia="Times New Roman" w:hAnsi="Helvetica" w:cs="Helvetica"/>
          <w:color w:val="000000"/>
          <w:sz w:val="20"/>
          <w:szCs w:val="20"/>
          <w:lang w:eastAsia="fr-FR"/>
        </w:rPr>
        <w:t>très</w:t>
      </w:r>
      <w:proofErr w:type="spellEnd"/>
      <w:r w:rsidRPr="00C326F3">
        <w:rPr>
          <w:rFonts w:ascii="Helvetica" w:eastAsia="Times New Roman" w:hAnsi="Helvetica" w:cs="Helvetica"/>
          <w:color w:val="000000"/>
          <w:sz w:val="20"/>
          <w:szCs w:val="20"/>
          <w:lang w:eastAsia="fr-FR"/>
        </w:rPr>
        <w:t xml:space="preserve"> près de la masse </w:t>
      </w:r>
      <w:proofErr w:type="spellStart"/>
      <w:r w:rsidRPr="00C326F3">
        <w:rPr>
          <w:rFonts w:ascii="Helvetica" w:eastAsia="Times New Roman" w:hAnsi="Helvetica" w:cs="Helvetica"/>
          <w:color w:val="000000"/>
          <w:sz w:val="20"/>
          <w:szCs w:val="20"/>
          <w:lang w:eastAsia="fr-FR"/>
        </w:rPr>
        <w:t>chassis</w:t>
      </w:r>
      <w:proofErr w:type="spellEnd"/>
      <w:r w:rsidRPr="00C326F3">
        <w:rPr>
          <w:rFonts w:ascii="Helvetica" w:eastAsia="Times New Roman" w:hAnsi="Helvetica" w:cs="Helvetica"/>
          <w:color w:val="000000"/>
          <w:sz w:val="20"/>
          <w:szCs w:val="20"/>
          <w:lang w:eastAsia="fr-FR"/>
        </w:rPr>
        <w:t xml:space="preserve">, si ceci n'est pas </w:t>
      </w:r>
      <w:proofErr w:type="spellStart"/>
      <w:r w:rsidRPr="00C326F3">
        <w:rPr>
          <w:rFonts w:ascii="Helvetica" w:eastAsia="Times New Roman" w:hAnsi="Helvetica" w:cs="Helvetica"/>
          <w:color w:val="000000"/>
          <w:sz w:val="20"/>
          <w:szCs w:val="20"/>
          <w:lang w:eastAsia="fr-FR"/>
        </w:rPr>
        <w:t>génant</w:t>
      </w:r>
      <w:proofErr w:type="spellEnd"/>
      <w:r w:rsidRPr="00C326F3">
        <w:rPr>
          <w:rFonts w:ascii="Helvetica" w:eastAsia="Times New Roman" w:hAnsi="Helvetica" w:cs="Helvetica"/>
          <w:color w:val="000000"/>
          <w:sz w:val="20"/>
          <w:szCs w:val="20"/>
          <w:lang w:eastAsia="fr-FR"/>
        </w:rPr>
        <w:t xml:space="preserve"> pour les borniers de masse, il n'en va pas du tout de même pour les borniers </w:t>
      </w:r>
      <w:r w:rsidRPr="00C326F3">
        <w:rPr>
          <w:rFonts w:ascii="Helvetica" w:eastAsia="Times New Roman" w:hAnsi="Helvetica" w:cs="Helvetica"/>
          <w:color w:val="000000"/>
          <w:sz w:val="20"/>
          <w:szCs w:val="20"/>
          <w:lang w:eastAsia="fr-FR"/>
        </w:rPr>
        <w:lastRenderedPageBreak/>
        <w:t xml:space="preserve">signal, il a donc fallu intercaler une entretoise plastique pour les éloigner un peu du </w:t>
      </w:r>
      <w:proofErr w:type="spellStart"/>
      <w:r w:rsidRPr="00C326F3">
        <w:rPr>
          <w:rFonts w:ascii="Helvetica" w:eastAsia="Times New Roman" w:hAnsi="Helvetica" w:cs="Helvetica"/>
          <w:color w:val="000000"/>
          <w:sz w:val="20"/>
          <w:szCs w:val="20"/>
          <w:lang w:eastAsia="fr-FR"/>
        </w:rPr>
        <w:t>chassis</w:t>
      </w:r>
      <w:proofErr w:type="spellEnd"/>
      <w:r w:rsidRPr="00C326F3">
        <w:rPr>
          <w:rFonts w:ascii="Helvetica" w:eastAsia="Times New Roman" w:hAnsi="Helvetica" w:cs="Helvetica"/>
          <w:color w:val="000000"/>
          <w:sz w:val="20"/>
          <w:szCs w:val="20"/>
          <w:lang w:eastAsia="fr-FR"/>
        </w:rPr>
        <w:t xml:space="preserve">, chose inutile pour les bornier de masse. On voit relativement bien ici le décalage. </w:t>
      </w:r>
    </w:p>
    <w:p w14:paraId="2C4AABA9"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47A84963"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1E143063"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On arrive maintenant au remplacement des condensateurs de filtrage de l'alim de puissance. </w:t>
      </w:r>
    </w:p>
    <w:p w14:paraId="0790FC24"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D'origine se sont des ROE 4700µF/50V. A l'époque (il y a presque 40 ans!!) ; les condensateurs chimiques de tension un peu élevée étaient très gros car le diélectrique était épais, aujourd'hui pour les mêmes caractéristiques ils sont deux fois plus minces!! </w:t>
      </w:r>
    </w:p>
    <w:p w14:paraId="6025B111"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Il faut donc vider les anciens (afin de récupérer l'enveloppe externe qui sert à les fixer sur le module d'alim), et y placer les nouveaux. </w:t>
      </w:r>
    </w:p>
    <w:p w14:paraId="2106B7AA"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34E3A3C7" wp14:editId="1C0EE3CF">
            <wp:extent cx="5686425" cy="4267200"/>
            <wp:effectExtent l="0" t="0" r="9525" b="0"/>
            <wp:docPr id="66" name="Image 66" descr="https://image.jimcdn.com/app/cms/image/transf/dimension=597x10000:format=jpg/path/s6243d990f3eea8f3/image/ica54a5c49db0b4a6/version/1379537299/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84417" descr="https://image.jimcdn.com/app/cms/image/transf/dimension=597x10000:format=jpg/path/s6243d990f3eea8f3/image/ica54a5c49db0b4a6/version/1379537299/image.jpg">
                      <a:hlinkClick r:id="rId7"/>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86425" cy="4267200"/>
                    </a:xfrm>
                    <a:prstGeom prst="rect">
                      <a:avLst/>
                    </a:prstGeom>
                    <a:noFill/>
                    <a:ln>
                      <a:noFill/>
                    </a:ln>
                  </pic:spPr>
                </pic:pic>
              </a:graphicData>
            </a:graphic>
          </wp:inline>
        </w:drawing>
      </w:r>
    </w:p>
    <w:p w14:paraId="19C0AA1C"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Enveloppe vidée (on voit en haut l'</w:t>
      </w:r>
      <w:proofErr w:type="spellStart"/>
      <w:r w:rsidRPr="00C326F3">
        <w:rPr>
          <w:rFonts w:ascii="Helvetica" w:eastAsia="Times New Roman" w:hAnsi="Helvetica" w:cs="Helvetica"/>
          <w:color w:val="000000"/>
          <w:sz w:val="20"/>
          <w:szCs w:val="20"/>
          <w:lang w:eastAsia="fr-FR"/>
        </w:rPr>
        <w:t>ecrou</w:t>
      </w:r>
      <w:proofErr w:type="spellEnd"/>
      <w:r w:rsidRPr="00C326F3">
        <w:rPr>
          <w:rFonts w:ascii="Helvetica" w:eastAsia="Times New Roman" w:hAnsi="Helvetica" w:cs="Helvetica"/>
          <w:color w:val="000000"/>
          <w:sz w:val="20"/>
          <w:szCs w:val="20"/>
          <w:lang w:eastAsia="fr-FR"/>
        </w:rPr>
        <w:t xml:space="preserve"> en </w:t>
      </w:r>
      <w:proofErr w:type="spellStart"/>
      <w:r w:rsidRPr="00C326F3">
        <w:rPr>
          <w:rFonts w:ascii="Helvetica" w:eastAsia="Times New Roman" w:hAnsi="Helvetica" w:cs="Helvetica"/>
          <w:color w:val="000000"/>
          <w:sz w:val="20"/>
          <w:szCs w:val="20"/>
          <w:lang w:eastAsia="fr-FR"/>
        </w:rPr>
        <w:t>plastqiue</w:t>
      </w:r>
      <w:proofErr w:type="spellEnd"/>
      <w:r w:rsidRPr="00C326F3">
        <w:rPr>
          <w:rFonts w:ascii="Helvetica" w:eastAsia="Times New Roman" w:hAnsi="Helvetica" w:cs="Helvetica"/>
          <w:color w:val="000000"/>
          <w:sz w:val="20"/>
          <w:szCs w:val="20"/>
          <w:lang w:eastAsia="fr-FR"/>
        </w:rPr>
        <w:t xml:space="preserve"> de fixation), à côté un condo neuf. </w:t>
      </w:r>
    </w:p>
    <w:p w14:paraId="0F4AB43D"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3FF14740"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02463FDD" wp14:editId="5C0CB595">
            <wp:extent cx="5686425" cy="4267200"/>
            <wp:effectExtent l="0" t="0" r="9525" b="0"/>
            <wp:docPr id="65" name="Image 65" descr="https://image.jimcdn.com/app/cms/image/transf/dimension=597x10000:format=jpg/path/s6243d990f3eea8f3/image/id111b05fc936e298/version/1379537342/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84617" descr="https://image.jimcdn.com/app/cms/image/transf/dimension=597x10000:format=jpg/path/s6243d990f3eea8f3/image/id111b05fc936e298/version/1379537342/image.jpg">
                      <a:hlinkClick r:id="rId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86425" cy="4267200"/>
                    </a:xfrm>
                    <a:prstGeom prst="rect">
                      <a:avLst/>
                    </a:prstGeom>
                    <a:noFill/>
                    <a:ln>
                      <a:noFill/>
                    </a:ln>
                  </pic:spPr>
                </pic:pic>
              </a:graphicData>
            </a:graphic>
          </wp:inline>
        </w:drawing>
      </w:r>
    </w:p>
    <w:p w14:paraId="264739D8"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Le </w:t>
      </w:r>
      <w:proofErr w:type="spellStart"/>
      <w:r w:rsidRPr="00C326F3">
        <w:rPr>
          <w:rFonts w:ascii="Helvetica" w:eastAsia="Times New Roman" w:hAnsi="Helvetica" w:cs="Helvetica"/>
          <w:color w:val="000000"/>
          <w:sz w:val="20"/>
          <w:szCs w:val="20"/>
          <w:lang w:eastAsia="fr-FR"/>
        </w:rPr>
        <w:t>condensateurest</w:t>
      </w:r>
      <w:proofErr w:type="spellEnd"/>
      <w:r w:rsidRPr="00C326F3">
        <w:rPr>
          <w:rFonts w:ascii="Helvetica" w:eastAsia="Times New Roman" w:hAnsi="Helvetica" w:cs="Helvetica"/>
          <w:color w:val="000000"/>
          <w:sz w:val="20"/>
          <w:szCs w:val="20"/>
          <w:lang w:eastAsia="fr-FR"/>
        </w:rPr>
        <w:t xml:space="preserve"> placé dans une sorte de tissu épais tissé servant au calage d'</w:t>
      </w:r>
      <w:proofErr w:type="spellStart"/>
      <w:r w:rsidRPr="00C326F3">
        <w:rPr>
          <w:rFonts w:ascii="Helvetica" w:eastAsia="Times New Roman" w:hAnsi="Helvetica" w:cs="Helvetica"/>
          <w:color w:val="000000"/>
          <w:sz w:val="20"/>
          <w:szCs w:val="20"/>
          <w:lang w:eastAsia="fr-FR"/>
        </w:rPr>
        <w:t>obljets</w:t>
      </w:r>
      <w:proofErr w:type="spellEnd"/>
      <w:r w:rsidRPr="00C326F3">
        <w:rPr>
          <w:rFonts w:ascii="Helvetica" w:eastAsia="Times New Roman" w:hAnsi="Helvetica" w:cs="Helvetica"/>
          <w:color w:val="000000"/>
          <w:sz w:val="20"/>
          <w:szCs w:val="20"/>
          <w:lang w:eastAsia="fr-FR"/>
        </w:rPr>
        <w:t xml:space="preserve"> fragiles dans les colis. </w:t>
      </w:r>
    </w:p>
    <w:p w14:paraId="1582D3E9"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57084D36"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6E9F0D17" wp14:editId="66C614C7">
            <wp:extent cx="3695700" cy="3467100"/>
            <wp:effectExtent l="0" t="0" r="0" b="0"/>
            <wp:docPr id="64" name="Image 64" descr="https://image.jimcdn.com/app/cms/image/transf/none/path/s6243d990f3eea8f3/image/ib226d43a624b6094/version/1379537323/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84517" descr="https://image.jimcdn.com/app/cms/image/transf/none/path/s6243d990f3eea8f3/image/ib226d43a624b6094/version/1379537323/image.jpg">
                      <a:hlinkClick r:id="rId7"/>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95700" cy="3467100"/>
                    </a:xfrm>
                    <a:prstGeom prst="rect">
                      <a:avLst/>
                    </a:prstGeom>
                    <a:noFill/>
                    <a:ln>
                      <a:noFill/>
                    </a:ln>
                  </pic:spPr>
                </pic:pic>
              </a:graphicData>
            </a:graphic>
          </wp:inline>
        </w:drawing>
      </w:r>
    </w:p>
    <w:p w14:paraId="7486F9F7"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Le tout est collé dans l'ancienne capsule. </w:t>
      </w:r>
    </w:p>
    <w:p w14:paraId="79306167"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5015A32E"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58180603" wp14:editId="2CAB7443">
            <wp:extent cx="5686425" cy="4267200"/>
            <wp:effectExtent l="0" t="0" r="9525" b="0"/>
            <wp:docPr id="63" name="Image 63" descr="https://image.jimcdn.com/app/cms/image/transf/dimension=597x10000:format=jpg/path/s6243d990f3eea8f3/image/ifcf48290ba1c644f/version/1379537377/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84817" descr="https://image.jimcdn.com/app/cms/image/transf/dimension=597x10000:format=jpg/path/s6243d990f3eea8f3/image/ifcf48290ba1c644f/version/1379537377/image.jpg">
                      <a:hlinkClick r:id="rId7"/>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86425" cy="4267200"/>
                    </a:xfrm>
                    <a:prstGeom prst="rect">
                      <a:avLst/>
                    </a:prstGeom>
                    <a:noFill/>
                    <a:ln>
                      <a:noFill/>
                    </a:ln>
                  </pic:spPr>
                </pic:pic>
              </a:graphicData>
            </a:graphic>
          </wp:inline>
        </w:drawing>
      </w:r>
    </w:p>
    <w:p w14:paraId="6921F1CD"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Enfin un opercule en carton découpé au </w:t>
      </w:r>
      <w:proofErr w:type="spellStart"/>
      <w:r w:rsidRPr="00C326F3">
        <w:rPr>
          <w:rFonts w:ascii="Helvetica" w:eastAsia="Times New Roman" w:hAnsi="Helvetica" w:cs="Helvetica"/>
          <w:color w:val="000000"/>
          <w:sz w:val="20"/>
          <w:szCs w:val="20"/>
          <w:lang w:eastAsia="fr-FR"/>
        </w:rPr>
        <w:t>cuter</w:t>
      </w:r>
      <w:proofErr w:type="spellEnd"/>
      <w:r w:rsidRPr="00C326F3">
        <w:rPr>
          <w:rFonts w:ascii="Helvetica" w:eastAsia="Times New Roman" w:hAnsi="Helvetica" w:cs="Helvetica"/>
          <w:color w:val="000000"/>
          <w:sz w:val="20"/>
          <w:szCs w:val="20"/>
          <w:lang w:eastAsia="fr-FR"/>
        </w:rPr>
        <w:t xml:space="preserve"> est placé sur le haut avec repérage des polarités. </w:t>
      </w:r>
    </w:p>
    <w:p w14:paraId="56463A5C"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5F39C30C"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45FC8537"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4897F9A5" wp14:editId="0950F77A">
            <wp:extent cx="5686425" cy="4267200"/>
            <wp:effectExtent l="0" t="0" r="9525" b="0"/>
            <wp:docPr id="62" name="Image 62" descr="https://image.jimcdn.com/app/cms/image/transf/dimension=597x10000:format=jpg/path/s6243d990f3eea8f3/image/icfc2b9ad750c216b/version/1379537397/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85017" descr="https://image.jimcdn.com/app/cms/image/transf/dimension=597x10000:format=jpg/path/s6243d990f3eea8f3/image/icfc2b9ad750c216b/version/1379537397/image.jpg">
                      <a:hlinkClick r:id="rId7"/>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86425" cy="4267200"/>
                    </a:xfrm>
                    <a:prstGeom prst="rect">
                      <a:avLst/>
                    </a:prstGeom>
                    <a:noFill/>
                    <a:ln>
                      <a:noFill/>
                    </a:ln>
                  </pic:spPr>
                </pic:pic>
              </a:graphicData>
            </a:graphic>
          </wp:inline>
        </w:drawing>
      </w:r>
    </w:p>
    <w:p w14:paraId="038F715E"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Les </w:t>
      </w:r>
      <w:proofErr w:type="spellStart"/>
      <w:r w:rsidRPr="00C326F3">
        <w:rPr>
          <w:rFonts w:ascii="Helvetica" w:eastAsia="Times New Roman" w:hAnsi="Helvetica" w:cs="Helvetica"/>
          <w:color w:val="000000"/>
          <w:sz w:val="20"/>
          <w:szCs w:val="20"/>
          <w:lang w:eastAsia="fr-FR"/>
        </w:rPr>
        <w:t>quatres</w:t>
      </w:r>
      <w:proofErr w:type="spellEnd"/>
      <w:r w:rsidRPr="00C326F3">
        <w:rPr>
          <w:rFonts w:ascii="Helvetica" w:eastAsia="Times New Roman" w:hAnsi="Helvetica" w:cs="Helvetica"/>
          <w:color w:val="000000"/>
          <w:sz w:val="20"/>
          <w:szCs w:val="20"/>
          <w:lang w:eastAsia="fr-FR"/>
        </w:rPr>
        <w:t xml:space="preserve"> condos refaits en cours de remontage. </w:t>
      </w:r>
    </w:p>
    <w:p w14:paraId="30FCC338"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Cerclé en rouge le </w:t>
      </w:r>
      <w:proofErr w:type="spellStart"/>
      <w:r w:rsidRPr="00C326F3">
        <w:rPr>
          <w:rFonts w:ascii="Helvetica" w:eastAsia="Times New Roman" w:hAnsi="Helvetica" w:cs="Helvetica"/>
          <w:color w:val="000000"/>
          <w:sz w:val="20"/>
          <w:szCs w:val="20"/>
          <w:lang w:eastAsia="fr-FR"/>
        </w:rPr>
        <w:t>tore</w:t>
      </w:r>
      <w:proofErr w:type="spellEnd"/>
      <w:r w:rsidRPr="00C326F3">
        <w:rPr>
          <w:rFonts w:ascii="Helvetica" w:eastAsia="Times New Roman" w:hAnsi="Helvetica" w:cs="Helvetica"/>
          <w:color w:val="000000"/>
          <w:sz w:val="20"/>
          <w:szCs w:val="20"/>
          <w:lang w:eastAsia="fr-FR"/>
        </w:rPr>
        <w:t xml:space="preserve"> de ferrite avec les fils secteur enroulés autour constituant ainsi avec </w:t>
      </w:r>
      <w:proofErr w:type="gramStart"/>
      <w:r w:rsidRPr="00C326F3">
        <w:rPr>
          <w:rFonts w:ascii="Helvetica" w:eastAsia="Times New Roman" w:hAnsi="Helvetica" w:cs="Helvetica"/>
          <w:color w:val="000000"/>
          <w:sz w:val="20"/>
          <w:szCs w:val="20"/>
          <w:lang w:eastAsia="fr-FR"/>
        </w:rPr>
        <w:t>les deux condo</w:t>
      </w:r>
      <w:proofErr w:type="gramEnd"/>
      <w:r w:rsidRPr="00C326F3">
        <w:rPr>
          <w:rFonts w:ascii="Helvetica" w:eastAsia="Times New Roman" w:hAnsi="Helvetica" w:cs="Helvetica"/>
          <w:color w:val="000000"/>
          <w:sz w:val="20"/>
          <w:szCs w:val="20"/>
          <w:lang w:eastAsia="fr-FR"/>
        </w:rPr>
        <w:t xml:space="preserve"> signalés plus haut le filtre EMI. </w:t>
      </w:r>
    </w:p>
    <w:p w14:paraId="6BDA0B4A"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26F00ED2"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6275485B"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0232B035" wp14:editId="6D9E8D29">
            <wp:extent cx="5686425" cy="4267200"/>
            <wp:effectExtent l="0" t="0" r="9525" b="0"/>
            <wp:docPr id="61" name="Image 61" descr="https://image.jimcdn.com/app/cms/image/transf/dimension=597x10000:format=jpg/path/s6243d990f3eea8f3/image/ic368e5c27c43b170/version/1379537425/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85217" descr="https://image.jimcdn.com/app/cms/image/transf/dimension=597x10000:format=jpg/path/s6243d990f3eea8f3/image/ic368e5c27c43b170/version/1379537425/image.jpg">
                      <a:hlinkClick r:id="rId7"/>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86425" cy="4267200"/>
                    </a:xfrm>
                    <a:prstGeom prst="rect">
                      <a:avLst/>
                    </a:prstGeom>
                    <a:noFill/>
                    <a:ln>
                      <a:noFill/>
                    </a:ln>
                  </pic:spPr>
                </pic:pic>
              </a:graphicData>
            </a:graphic>
          </wp:inline>
        </w:drawing>
      </w:r>
    </w:p>
    <w:p w14:paraId="4865C27E"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Tout est remis en place. </w:t>
      </w:r>
    </w:p>
    <w:p w14:paraId="02E34A26"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A noter le petit PCB juste devant qui supporte </w:t>
      </w:r>
      <w:proofErr w:type="gramStart"/>
      <w:r w:rsidRPr="00C326F3">
        <w:rPr>
          <w:rFonts w:ascii="Helvetica" w:eastAsia="Times New Roman" w:hAnsi="Helvetica" w:cs="Helvetica"/>
          <w:color w:val="000000"/>
          <w:sz w:val="20"/>
          <w:szCs w:val="20"/>
          <w:lang w:eastAsia="fr-FR"/>
        </w:rPr>
        <w:t>les interrupteur</w:t>
      </w:r>
      <w:proofErr w:type="gramEnd"/>
      <w:r w:rsidRPr="00C326F3">
        <w:rPr>
          <w:rFonts w:ascii="Helvetica" w:eastAsia="Times New Roman" w:hAnsi="Helvetica" w:cs="Helvetica"/>
          <w:color w:val="000000"/>
          <w:sz w:val="20"/>
          <w:szCs w:val="20"/>
          <w:lang w:eastAsia="fr-FR"/>
        </w:rPr>
        <w:t xml:space="preserve"> d'enceintes. Cette fonction a été conservée pour l'unique paire d'enceintes car au moment de l'allumage et de l'extinction il y a un peu d'offset, donc autant déconnecter les enceintes lors de ces actions. </w:t>
      </w:r>
    </w:p>
    <w:p w14:paraId="64A03645"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714EE42F"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7A94DE39"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769A48AB" wp14:editId="17E2B2BF">
            <wp:extent cx="5686425" cy="3638550"/>
            <wp:effectExtent l="0" t="0" r="9525" b="0"/>
            <wp:docPr id="60" name="Image 60" descr="https://image.jimcdn.com/app/cms/image/transf/dimension=597x10000:format=jpg/path/s6243d990f3eea8f3/image/i5de68e085220f6d2/version/1379537441/image.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5730185317" descr="https://image.jimcdn.com/app/cms/image/transf/dimension=597x10000:format=jpg/path/s6243d990f3eea8f3/image/i5de68e085220f6d2/version/1379537441/image.jpg">
                      <a:hlinkClick r:id="rId7"/>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86425" cy="3638550"/>
                    </a:xfrm>
                    <a:prstGeom prst="rect">
                      <a:avLst/>
                    </a:prstGeom>
                    <a:noFill/>
                    <a:ln>
                      <a:noFill/>
                    </a:ln>
                  </pic:spPr>
                </pic:pic>
              </a:graphicData>
            </a:graphic>
          </wp:inline>
        </w:drawing>
      </w:r>
    </w:p>
    <w:p w14:paraId="3C1E3A5A"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L'ensemble remonté, avec au fond les deux cartes de puissance à la verticale. </w:t>
      </w:r>
    </w:p>
    <w:p w14:paraId="6EB15C18"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2526F6E9"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62DB1B97"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0ABE4C9F"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br/>
      </w:r>
      <w:r w:rsidRPr="00C326F3">
        <w:rPr>
          <w:rFonts w:ascii="Helvetica" w:eastAsia="Times New Roman" w:hAnsi="Helvetica" w:cs="Helvetica"/>
          <w:b/>
          <w:bCs/>
          <w:color w:val="000000"/>
          <w:sz w:val="20"/>
          <w:szCs w:val="20"/>
          <w:lang w:eastAsia="fr-FR"/>
        </w:rPr>
        <w:t>4°) Essais :</w:t>
      </w:r>
      <w:r w:rsidRPr="00C326F3">
        <w:rPr>
          <w:rFonts w:ascii="Helvetica" w:eastAsia="Times New Roman" w:hAnsi="Helvetica" w:cs="Helvetica"/>
          <w:color w:val="000000"/>
          <w:sz w:val="20"/>
          <w:szCs w:val="20"/>
          <w:lang w:eastAsia="fr-FR"/>
        </w:rPr>
        <w:t xml:space="preserve"> </w:t>
      </w:r>
    </w:p>
    <w:p w14:paraId="418E1E4B"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Ils ont été faits à puissance faible (20W) et à puissance nominale (50W) sous 8 ohms purement </w:t>
      </w:r>
      <w:proofErr w:type="spellStart"/>
      <w:r w:rsidRPr="00C326F3">
        <w:rPr>
          <w:rFonts w:ascii="Helvetica" w:eastAsia="Times New Roman" w:hAnsi="Helvetica" w:cs="Helvetica"/>
          <w:color w:val="000000"/>
          <w:sz w:val="20"/>
          <w:szCs w:val="20"/>
          <w:lang w:eastAsia="fr-FR"/>
        </w:rPr>
        <w:t>résistifs.DHT</w:t>
      </w:r>
      <w:proofErr w:type="spellEnd"/>
      <w:r w:rsidRPr="00C326F3">
        <w:rPr>
          <w:rFonts w:ascii="Helvetica" w:eastAsia="Times New Roman" w:hAnsi="Helvetica" w:cs="Helvetica"/>
          <w:color w:val="000000"/>
          <w:sz w:val="20"/>
          <w:szCs w:val="20"/>
          <w:lang w:eastAsia="fr-FR"/>
        </w:rPr>
        <w:t xml:space="preserve"> et le SNR ont été mesurés et les spectres de DHT édités. </w:t>
      </w:r>
    </w:p>
    <w:p w14:paraId="042CF55F"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4BCDF3FC"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a) A 20W / 8 ohms : </w:t>
      </w:r>
    </w:p>
    <w:p w14:paraId="3715E669"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690"/>
        <w:gridCol w:w="942"/>
        <w:gridCol w:w="1316"/>
        <w:gridCol w:w="1316"/>
        <w:gridCol w:w="1316"/>
        <w:gridCol w:w="1316"/>
        <w:gridCol w:w="1316"/>
      </w:tblGrid>
      <w:tr w:rsidR="00C326F3" w:rsidRPr="00C326F3" w14:paraId="00BA2B3B" w14:textId="77777777" w:rsidTr="00C326F3">
        <w:tc>
          <w:tcPr>
            <w:tcW w:w="1690" w:type="dxa"/>
            <w:tcBorders>
              <w:top w:val="single" w:sz="4" w:space="0" w:color="auto"/>
              <w:left w:val="single" w:sz="4" w:space="0" w:color="auto"/>
              <w:bottom w:val="single" w:sz="4" w:space="0" w:color="auto"/>
              <w:right w:val="single" w:sz="4" w:space="0" w:color="auto"/>
            </w:tcBorders>
            <w:hideMark/>
          </w:tcPr>
          <w:p w14:paraId="5E351825"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Fréquence (Hz) </w:t>
            </w:r>
          </w:p>
        </w:tc>
        <w:tc>
          <w:tcPr>
            <w:tcW w:w="942" w:type="dxa"/>
            <w:tcBorders>
              <w:top w:val="single" w:sz="4" w:space="0" w:color="auto"/>
              <w:left w:val="single" w:sz="4" w:space="0" w:color="auto"/>
              <w:bottom w:val="single" w:sz="4" w:space="0" w:color="auto"/>
              <w:right w:val="single" w:sz="4" w:space="0" w:color="auto"/>
            </w:tcBorders>
            <w:hideMark/>
          </w:tcPr>
          <w:p w14:paraId="35EC20A7"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100 </w:t>
            </w:r>
          </w:p>
        </w:tc>
        <w:tc>
          <w:tcPr>
            <w:tcW w:w="1316" w:type="dxa"/>
            <w:tcBorders>
              <w:top w:val="single" w:sz="4" w:space="0" w:color="auto"/>
              <w:left w:val="single" w:sz="4" w:space="0" w:color="auto"/>
              <w:bottom w:val="single" w:sz="4" w:space="0" w:color="auto"/>
              <w:right w:val="single" w:sz="4" w:space="0" w:color="auto"/>
            </w:tcBorders>
            <w:hideMark/>
          </w:tcPr>
          <w:p w14:paraId="3EAD7F02"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500 </w:t>
            </w:r>
          </w:p>
        </w:tc>
        <w:tc>
          <w:tcPr>
            <w:tcW w:w="1316" w:type="dxa"/>
            <w:tcBorders>
              <w:top w:val="single" w:sz="4" w:space="0" w:color="auto"/>
              <w:left w:val="single" w:sz="4" w:space="0" w:color="auto"/>
              <w:bottom w:val="single" w:sz="4" w:space="0" w:color="auto"/>
              <w:right w:val="single" w:sz="4" w:space="0" w:color="auto"/>
            </w:tcBorders>
            <w:hideMark/>
          </w:tcPr>
          <w:p w14:paraId="20EE4F7D"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1000 </w:t>
            </w:r>
          </w:p>
        </w:tc>
        <w:tc>
          <w:tcPr>
            <w:tcW w:w="1316" w:type="dxa"/>
            <w:tcBorders>
              <w:top w:val="single" w:sz="4" w:space="0" w:color="auto"/>
              <w:left w:val="single" w:sz="4" w:space="0" w:color="auto"/>
              <w:bottom w:val="single" w:sz="4" w:space="0" w:color="auto"/>
              <w:right w:val="single" w:sz="4" w:space="0" w:color="auto"/>
            </w:tcBorders>
            <w:hideMark/>
          </w:tcPr>
          <w:p w14:paraId="716C2721"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5000 </w:t>
            </w:r>
          </w:p>
        </w:tc>
        <w:tc>
          <w:tcPr>
            <w:tcW w:w="1316" w:type="dxa"/>
            <w:tcBorders>
              <w:top w:val="single" w:sz="4" w:space="0" w:color="auto"/>
              <w:left w:val="single" w:sz="4" w:space="0" w:color="auto"/>
              <w:bottom w:val="single" w:sz="4" w:space="0" w:color="auto"/>
              <w:right w:val="single" w:sz="4" w:space="0" w:color="auto"/>
            </w:tcBorders>
            <w:hideMark/>
          </w:tcPr>
          <w:p w14:paraId="5D260A15"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10.000 </w:t>
            </w:r>
          </w:p>
        </w:tc>
        <w:tc>
          <w:tcPr>
            <w:tcW w:w="1316" w:type="dxa"/>
            <w:tcBorders>
              <w:top w:val="single" w:sz="4" w:space="0" w:color="auto"/>
              <w:left w:val="single" w:sz="4" w:space="0" w:color="auto"/>
              <w:bottom w:val="single" w:sz="4" w:space="0" w:color="auto"/>
              <w:right w:val="single" w:sz="4" w:space="0" w:color="auto"/>
            </w:tcBorders>
            <w:hideMark/>
          </w:tcPr>
          <w:p w14:paraId="175DB374"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20.000 </w:t>
            </w:r>
          </w:p>
        </w:tc>
      </w:tr>
      <w:tr w:rsidR="00C326F3" w:rsidRPr="00C326F3" w14:paraId="08AC61EA" w14:textId="77777777" w:rsidTr="00C326F3">
        <w:tc>
          <w:tcPr>
            <w:tcW w:w="1690" w:type="dxa"/>
            <w:tcBorders>
              <w:top w:val="single" w:sz="4" w:space="0" w:color="auto"/>
              <w:left w:val="single" w:sz="4" w:space="0" w:color="auto"/>
              <w:bottom w:val="single" w:sz="4" w:space="0" w:color="auto"/>
              <w:right w:val="single" w:sz="4" w:space="0" w:color="auto"/>
            </w:tcBorders>
            <w:hideMark/>
          </w:tcPr>
          <w:p w14:paraId="011931DB"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THD (%) </w:t>
            </w:r>
          </w:p>
        </w:tc>
        <w:tc>
          <w:tcPr>
            <w:tcW w:w="942" w:type="dxa"/>
            <w:tcBorders>
              <w:top w:val="single" w:sz="4" w:space="0" w:color="auto"/>
              <w:left w:val="single" w:sz="4" w:space="0" w:color="auto"/>
              <w:bottom w:val="single" w:sz="4" w:space="0" w:color="auto"/>
              <w:right w:val="single" w:sz="4" w:space="0" w:color="auto"/>
            </w:tcBorders>
            <w:hideMark/>
          </w:tcPr>
          <w:p w14:paraId="3E9A539C"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0,043 </w:t>
            </w:r>
          </w:p>
        </w:tc>
        <w:tc>
          <w:tcPr>
            <w:tcW w:w="1316" w:type="dxa"/>
            <w:tcBorders>
              <w:top w:val="single" w:sz="4" w:space="0" w:color="auto"/>
              <w:left w:val="single" w:sz="4" w:space="0" w:color="auto"/>
              <w:bottom w:val="single" w:sz="4" w:space="0" w:color="auto"/>
              <w:right w:val="single" w:sz="4" w:space="0" w:color="auto"/>
            </w:tcBorders>
            <w:hideMark/>
          </w:tcPr>
          <w:p w14:paraId="41865DBA"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0,038 </w:t>
            </w:r>
          </w:p>
        </w:tc>
        <w:tc>
          <w:tcPr>
            <w:tcW w:w="1316" w:type="dxa"/>
            <w:tcBorders>
              <w:top w:val="single" w:sz="4" w:space="0" w:color="auto"/>
              <w:left w:val="single" w:sz="4" w:space="0" w:color="auto"/>
              <w:bottom w:val="single" w:sz="4" w:space="0" w:color="auto"/>
              <w:right w:val="single" w:sz="4" w:space="0" w:color="auto"/>
            </w:tcBorders>
            <w:hideMark/>
          </w:tcPr>
          <w:p w14:paraId="5AC66FD3"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0,033 </w:t>
            </w:r>
          </w:p>
        </w:tc>
        <w:tc>
          <w:tcPr>
            <w:tcW w:w="1316" w:type="dxa"/>
            <w:tcBorders>
              <w:top w:val="single" w:sz="4" w:space="0" w:color="auto"/>
              <w:left w:val="single" w:sz="4" w:space="0" w:color="auto"/>
              <w:bottom w:val="single" w:sz="4" w:space="0" w:color="auto"/>
              <w:right w:val="single" w:sz="4" w:space="0" w:color="auto"/>
            </w:tcBorders>
            <w:hideMark/>
          </w:tcPr>
          <w:p w14:paraId="09BCE7E5"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0,036 </w:t>
            </w:r>
          </w:p>
        </w:tc>
        <w:tc>
          <w:tcPr>
            <w:tcW w:w="1316" w:type="dxa"/>
            <w:tcBorders>
              <w:top w:val="single" w:sz="4" w:space="0" w:color="auto"/>
              <w:left w:val="single" w:sz="4" w:space="0" w:color="auto"/>
              <w:bottom w:val="single" w:sz="4" w:space="0" w:color="auto"/>
              <w:right w:val="single" w:sz="4" w:space="0" w:color="auto"/>
            </w:tcBorders>
            <w:hideMark/>
          </w:tcPr>
          <w:p w14:paraId="2F18E16F"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0,033 </w:t>
            </w:r>
          </w:p>
        </w:tc>
        <w:tc>
          <w:tcPr>
            <w:tcW w:w="1316" w:type="dxa"/>
            <w:tcBorders>
              <w:top w:val="single" w:sz="4" w:space="0" w:color="auto"/>
              <w:left w:val="single" w:sz="4" w:space="0" w:color="auto"/>
              <w:bottom w:val="single" w:sz="4" w:space="0" w:color="auto"/>
              <w:right w:val="single" w:sz="4" w:space="0" w:color="auto"/>
            </w:tcBorders>
            <w:hideMark/>
          </w:tcPr>
          <w:p w14:paraId="688D1D5D"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0,024 </w:t>
            </w:r>
          </w:p>
        </w:tc>
      </w:tr>
      <w:tr w:rsidR="00C326F3" w:rsidRPr="00C326F3" w14:paraId="28588D76" w14:textId="77777777" w:rsidTr="00C326F3">
        <w:tc>
          <w:tcPr>
            <w:tcW w:w="1690" w:type="dxa"/>
            <w:tcBorders>
              <w:top w:val="single" w:sz="4" w:space="0" w:color="auto"/>
              <w:left w:val="single" w:sz="4" w:space="0" w:color="auto"/>
              <w:bottom w:val="single" w:sz="4" w:space="0" w:color="auto"/>
              <w:right w:val="single" w:sz="4" w:space="0" w:color="auto"/>
            </w:tcBorders>
            <w:hideMark/>
          </w:tcPr>
          <w:p w14:paraId="5834FB6A"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SNR (</w:t>
            </w:r>
            <w:proofErr w:type="spellStart"/>
            <w:r w:rsidRPr="00C326F3">
              <w:rPr>
                <w:rFonts w:ascii="Helvetica" w:eastAsia="Times New Roman" w:hAnsi="Helvetica" w:cs="Helvetica"/>
                <w:color w:val="000000"/>
                <w:sz w:val="20"/>
                <w:szCs w:val="20"/>
                <w:lang w:eastAsia="fr-FR"/>
              </w:rPr>
              <w:t>dBc</w:t>
            </w:r>
            <w:proofErr w:type="spellEnd"/>
            <w:r w:rsidRPr="00C326F3">
              <w:rPr>
                <w:rFonts w:ascii="Helvetica" w:eastAsia="Times New Roman" w:hAnsi="Helvetica" w:cs="Helvetica"/>
                <w:color w:val="000000"/>
                <w:sz w:val="20"/>
                <w:szCs w:val="20"/>
                <w:lang w:eastAsia="fr-FR"/>
              </w:rPr>
              <w:t xml:space="preserve">) </w:t>
            </w:r>
          </w:p>
        </w:tc>
        <w:tc>
          <w:tcPr>
            <w:tcW w:w="942" w:type="dxa"/>
            <w:tcBorders>
              <w:top w:val="single" w:sz="4" w:space="0" w:color="auto"/>
              <w:left w:val="single" w:sz="4" w:space="0" w:color="auto"/>
              <w:bottom w:val="single" w:sz="4" w:space="0" w:color="auto"/>
              <w:right w:val="single" w:sz="4" w:space="0" w:color="auto"/>
            </w:tcBorders>
            <w:hideMark/>
          </w:tcPr>
          <w:p w14:paraId="039DEE33"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-90,85 </w:t>
            </w:r>
          </w:p>
        </w:tc>
        <w:tc>
          <w:tcPr>
            <w:tcW w:w="1316" w:type="dxa"/>
            <w:tcBorders>
              <w:top w:val="single" w:sz="4" w:space="0" w:color="auto"/>
              <w:left w:val="single" w:sz="4" w:space="0" w:color="auto"/>
              <w:bottom w:val="single" w:sz="4" w:space="0" w:color="auto"/>
              <w:right w:val="single" w:sz="4" w:space="0" w:color="auto"/>
            </w:tcBorders>
            <w:hideMark/>
          </w:tcPr>
          <w:p w14:paraId="5CC7C217"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-90,58 </w:t>
            </w:r>
          </w:p>
        </w:tc>
        <w:tc>
          <w:tcPr>
            <w:tcW w:w="1316" w:type="dxa"/>
            <w:tcBorders>
              <w:top w:val="single" w:sz="4" w:space="0" w:color="auto"/>
              <w:left w:val="single" w:sz="4" w:space="0" w:color="auto"/>
              <w:bottom w:val="single" w:sz="4" w:space="0" w:color="auto"/>
              <w:right w:val="single" w:sz="4" w:space="0" w:color="auto"/>
            </w:tcBorders>
            <w:hideMark/>
          </w:tcPr>
          <w:p w14:paraId="766DC298"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-91,01 </w:t>
            </w:r>
          </w:p>
        </w:tc>
        <w:tc>
          <w:tcPr>
            <w:tcW w:w="1316" w:type="dxa"/>
            <w:tcBorders>
              <w:top w:val="single" w:sz="4" w:space="0" w:color="auto"/>
              <w:left w:val="single" w:sz="4" w:space="0" w:color="auto"/>
              <w:bottom w:val="single" w:sz="4" w:space="0" w:color="auto"/>
              <w:right w:val="single" w:sz="4" w:space="0" w:color="auto"/>
            </w:tcBorders>
            <w:hideMark/>
          </w:tcPr>
          <w:p w14:paraId="6BCF440B"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-91,08 </w:t>
            </w:r>
          </w:p>
        </w:tc>
        <w:tc>
          <w:tcPr>
            <w:tcW w:w="1316" w:type="dxa"/>
            <w:tcBorders>
              <w:top w:val="single" w:sz="4" w:space="0" w:color="auto"/>
              <w:left w:val="single" w:sz="4" w:space="0" w:color="auto"/>
              <w:bottom w:val="single" w:sz="4" w:space="0" w:color="auto"/>
              <w:right w:val="single" w:sz="4" w:space="0" w:color="auto"/>
            </w:tcBorders>
            <w:hideMark/>
          </w:tcPr>
          <w:p w14:paraId="09723989"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-91,01 </w:t>
            </w:r>
          </w:p>
        </w:tc>
        <w:tc>
          <w:tcPr>
            <w:tcW w:w="1316" w:type="dxa"/>
            <w:tcBorders>
              <w:top w:val="single" w:sz="4" w:space="0" w:color="auto"/>
              <w:left w:val="single" w:sz="4" w:space="0" w:color="auto"/>
              <w:bottom w:val="single" w:sz="4" w:space="0" w:color="auto"/>
              <w:right w:val="single" w:sz="4" w:space="0" w:color="auto"/>
            </w:tcBorders>
            <w:hideMark/>
          </w:tcPr>
          <w:p w14:paraId="7E15E0A8"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-90,64 </w:t>
            </w:r>
          </w:p>
        </w:tc>
      </w:tr>
    </w:tbl>
    <w:p w14:paraId="6837A83A"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3A3DBA66"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On gagne donc 5dB pour le SNR... et l'évolution de le DHT est également considérable! </w:t>
      </w:r>
    </w:p>
    <w:p w14:paraId="6D24A229"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316DE732"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Les spectres : </w:t>
      </w:r>
    </w:p>
    <w:p w14:paraId="604B3D02"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à gauche : avant révision, </w:t>
      </w:r>
    </w:p>
    <w:p w14:paraId="41705962"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à droite après, </w:t>
      </w:r>
    </w:p>
    <w:p w14:paraId="0E21CE69"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de haut en bas : 100, 500, 1000, 5000, 10.000, 20.000Hz. </w:t>
      </w:r>
    </w:p>
    <w:p w14:paraId="41F84266"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6C181BFE"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6EF00F24" wp14:editId="0A81DC68">
            <wp:extent cx="2571750" cy="1933575"/>
            <wp:effectExtent l="0" t="0" r="0" b="9525"/>
            <wp:docPr id="59" name="Image 59" descr="https://image.jimcdn.com/app/cms/image/transf/dimension=270x270:format=jpg/path/s6243d990f3eea8f3/image/ieb44656c283ac031/version/1379544298/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image.jimcdn.com/app/cms/image/transf/dimension=270x270:format=jpg/path/s6243d990f3eea8f3/image/ieb44656c283ac031/version/1379544298/image.jp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73F6D06A"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32F12CDE" wp14:editId="69530521">
            <wp:extent cx="2571750" cy="1933575"/>
            <wp:effectExtent l="0" t="0" r="0" b="9525"/>
            <wp:docPr id="58" name="Image 58" descr="https://image.jimcdn.com/app/cms/image/transf/dimension=270x270:format=jpg/path/s6243d990f3eea8f3/image/i3566655711e226cc/version/1379544298/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image.jimcdn.com/app/cms/image/transf/dimension=270x270:format=jpg/path/s6243d990f3eea8f3/image/i3566655711e226cc/version/1379544298/image.jpg">
                      <a:hlinkClick r:id="rId34"/>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5EA65723"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30F8C3F1" wp14:editId="5281BF2E">
            <wp:extent cx="2571750" cy="1933575"/>
            <wp:effectExtent l="0" t="0" r="0" b="9525"/>
            <wp:docPr id="57" name="Image 57" descr="https://image.jimcdn.com/app/cms/image/transf/dimension=270x270:format=jpg/path/s6243d990f3eea8f3/image/ibfe5b83bcf26c4cb/version/1379544298/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mage.jimcdn.com/app/cms/image/transf/dimension=270x270:format=jpg/path/s6243d990f3eea8f3/image/ibfe5b83bcf26c4cb/version/1379544298/image.jpg">
                      <a:hlinkClick r:id="rId34"/>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2E69B175"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56901E41" wp14:editId="71E57595">
            <wp:extent cx="2571750" cy="1933575"/>
            <wp:effectExtent l="0" t="0" r="0" b="9525"/>
            <wp:docPr id="56" name="Image 56" descr="https://image.jimcdn.com/app/cms/image/transf/dimension=270x270:format=jpg/path/s6243d990f3eea8f3/image/icc758121f0909227/version/1379544298/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image.jimcdn.com/app/cms/image/transf/dimension=270x270:format=jpg/path/s6243d990f3eea8f3/image/icc758121f0909227/version/1379544298/image.jpg">
                      <a:hlinkClick r:id="rId34"/>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27C9A3E1"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0ADCCA65" wp14:editId="534D4282">
            <wp:extent cx="2571750" cy="1933575"/>
            <wp:effectExtent l="0" t="0" r="0" b="9525"/>
            <wp:docPr id="55" name="Image 55" descr="https://image.jimcdn.com/app/cms/image/transf/dimension=270x270:format=jpg/path/s6243d990f3eea8f3/image/i63c52e70f83e9e1b/version/1379544298/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image.jimcdn.com/app/cms/image/transf/dimension=270x270:format=jpg/path/s6243d990f3eea8f3/image/i63c52e70f83e9e1b/version/1379544298/image.jpg">
                      <a:hlinkClick r:id="rId34"/>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7DA0C86D"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55FD4972" wp14:editId="70F77A8B">
            <wp:extent cx="2571750" cy="1933575"/>
            <wp:effectExtent l="0" t="0" r="0" b="9525"/>
            <wp:docPr id="54" name="Image 54" descr="https://image.jimcdn.com/app/cms/image/transf/dimension=270x270:format=jpg/path/s6243d990f3eea8f3/image/i56be43ad518f60c7/version/1379544298/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image.jimcdn.com/app/cms/image/transf/dimension=270x270:format=jpg/path/s6243d990f3eea8f3/image/i56be43ad518f60c7/version/1379544298/image.jpg">
                      <a:hlinkClick r:id="rId34"/>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1C35E7B3"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6125286C" wp14:editId="698C8FDF">
            <wp:extent cx="2571750" cy="1933575"/>
            <wp:effectExtent l="0" t="0" r="0" b="9525"/>
            <wp:docPr id="53" name="Image 53" descr="https://image.jimcdn.com/app/cms/image/transf/dimension=270x270:format=jpg/path/s6243d990f3eea8f3/image/id0e55616f759f625/version/1379544298/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image.jimcdn.com/app/cms/image/transf/dimension=270x270:format=jpg/path/s6243d990f3eea8f3/image/id0e55616f759f625/version/1379544298/image.jpg">
                      <a:hlinkClick r:id="rId34"/>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5B06794B"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507859A5" wp14:editId="3413DD8B">
            <wp:extent cx="2571750" cy="1933575"/>
            <wp:effectExtent l="0" t="0" r="0" b="9525"/>
            <wp:docPr id="52" name="Image 52" descr="https://image.jimcdn.com/app/cms/image/transf/dimension=270x270:format=jpg/path/s6243d990f3eea8f3/image/ia57f5334dd1b5652/version/1379544298/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image.jimcdn.com/app/cms/image/transf/dimension=270x270:format=jpg/path/s6243d990f3eea8f3/image/ia57f5334dd1b5652/version/1379544298/image.jpg">
                      <a:hlinkClick r:id="rId34"/>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22682616"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7926E5B9" wp14:editId="6447EE4E">
            <wp:extent cx="2571750" cy="1933575"/>
            <wp:effectExtent l="0" t="0" r="0" b="9525"/>
            <wp:docPr id="51" name="Image 51" descr="https://image.jimcdn.com/app/cms/image/transf/dimension=270x270:format=jpg/path/s6243d990f3eea8f3/image/if5785c7e101fd17a/version/1379544298/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image.jimcdn.com/app/cms/image/transf/dimension=270x270:format=jpg/path/s6243d990f3eea8f3/image/if5785c7e101fd17a/version/1379544298/image.jpg">
                      <a:hlinkClick r:id="rId34"/>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1089ECCB"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368E092B" wp14:editId="02028081">
            <wp:extent cx="2571750" cy="1933575"/>
            <wp:effectExtent l="0" t="0" r="0" b="9525"/>
            <wp:docPr id="50" name="Image 50" descr="https://image.jimcdn.com/app/cms/image/transf/dimension=270x270:format=jpg/path/s6243d990f3eea8f3/image/i4f9462b544cbca56/version/1379544298/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image.jimcdn.com/app/cms/image/transf/dimension=270x270:format=jpg/path/s6243d990f3eea8f3/image/i4f9462b544cbca56/version/1379544298/image.jpg">
                      <a:hlinkClick r:id="rId34"/>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164DD036"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35088C16" wp14:editId="23F2FCD1">
            <wp:extent cx="2571750" cy="1933575"/>
            <wp:effectExtent l="0" t="0" r="0" b="9525"/>
            <wp:docPr id="49" name="Image 49" descr="https://image.jimcdn.com/app/cms/image/transf/dimension=270x270:format=jpg/path/s6243d990f3eea8f3/image/i099f2eef44a854f5/version/1379544298/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image.jimcdn.com/app/cms/image/transf/dimension=270x270:format=jpg/path/s6243d990f3eea8f3/image/i099f2eef44a854f5/version/1379544298/image.jpg">
                      <a:hlinkClick r:id="rId3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42395E64"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3BD999B8" wp14:editId="25EAFFBD">
            <wp:extent cx="2571750" cy="1933575"/>
            <wp:effectExtent l="0" t="0" r="0" b="9525"/>
            <wp:docPr id="48" name="Image 48" descr="https://image.jimcdn.com/app/cms/image/transf/dimension=270x270:format=jpg/path/s6243d990f3eea8f3/image/i94c5c0a90c3f10f9/version/1379544298/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age.jimcdn.com/app/cms/image/transf/dimension=270x270:format=jpg/path/s6243d990f3eea8f3/image/i94c5c0a90c3f10f9/version/1379544298/image.jpg">
                      <a:hlinkClick r:id="rId34"/>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2DE6F3B4"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Y a vraiment pas photo; surtout compte tenu du fait qu'on est à 20W versus 5W!!!! </w:t>
      </w:r>
    </w:p>
    <w:p w14:paraId="101FFDE9"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365C8BFE"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17735988"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b) A puissance nominale : </w:t>
      </w:r>
    </w:p>
    <w:p w14:paraId="3F3E6A1B"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lastRenderedPageBreak/>
        <w:t xml:space="preserve">  </w:t>
      </w: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690"/>
        <w:gridCol w:w="942"/>
        <w:gridCol w:w="1316"/>
        <w:gridCol w:w="1316"/>
        <w:gridCol w:w="1316"/>
        <w:gridCol w:w="1316"/>
        <w:gridCol w:w="1316"/>
      </w:tblGrid>
      <w:tr w:rsidR="00C326F3" w:rsidRPr="00C326F3" w14:paraId="544ABCF3" w14:textId="77777777" w:rsidTr="00C326F3">
        <w:tc>
          <w:tcPr>
            <w:tcW w:w="1690" w:type="dxa"/>
            <w:tcBorders>
              <w:top w:val="single" w:sz="4" w:space="0" w:color="auto"/>
              <w:left w:val="single" w:sz="4" w:space="0" w:color="auto"/>
              <w:bottom w:val="single" w:sz="4" w:space="0" w:color="auto"/>
              <w:right w:val="single" w:sz="4" w:space="0" w:color="auto"/>
            </w:tcBorders>
            <w:hideMark/>
          </w:tcPr>
          <w:p w14:paraId="58797462"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Fréquence (Hz) </w:t>
            </w:r>
          </w:p>
        </w:tc>
        <w:tc>
          <w:tcPr>
            <w:tcW w:w="942" w:type="dxa"/>
            <w:tcBorders>
              <w:top w:val="single" w:sz="4" w:space="0" w:color="auto"/>
              <w:left w:val="single" w:sz="4" w:space="0" w:color="auto"/>
              <w:bottom w:val="single" w:sz="4" w:space="0" w:color="auto"/>
              <w:right w:val="single" w:sz="4" w:space="0" w:color="auto"/>
            </w:tcBorders>
            <w:hideMark/>
          </w:tcPr>
          <w:p w14:paraId="4672C6FE"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100 </w:t>
            </w:r>
          </w:p>
        </w:tc>
        <w:tc>
          <w:tcPr>
            <w:tcW w:w="1316" w:type="dxa"/>
            <w:tcBorders>
              <w:top w:val="single" w:sz="4" w:space="0" w:color="auto"/>
              <w:left w:val="single" w:sz="4" w:space="0" w:color="auto"/>
              <w:bottom w:val="single" w:sz="4" w:space="0" w:color="auto"/>
              <w:right w:val="single" w:sz="4" w:space="0" w:color="auto"/>
            </w:tcBorders>
            <w:hideMark/>
          </w:tcPr>
          <w:p w14:paraId="3C48CDA0"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500 </w:t>
            </w:r>
          </w:p>
        </w:tc>
        <w:tc>
          <w:tcPr>
            <w:tcW w:w="1316" w:type="dxa"/>
            <w:tcBorders>
              <w:top w:val="single" w:sz="4" w:space="0" w:color="auto"/>
              <w:left w:val="single" w:sz="4" w:space="0" w:color="auto"/>
              <w:bottom w:val="single" w:sz="4" w:space="0" w:color="auto"/>
              <w:right w:val="single" w:sz="4" w:space="0" w:color="auto"/>
            </w:tcBorders>
            <w:hideMark/>
          </w:tcPr>
          <w:p w14:paraId="50053450"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1000 </w:t>
            </w:r>
          </w:p>
        </w:tc>
        <w:tc>
          <w:tcPr>
            <w:tcW w:w="1316" w:type="dxa"/>
            <w:tcBorders>
              <w:top w:val="single" w:sz="4" w:space="0" w:color="auto"/>
              <w:left w:val="single" w:sz="4" w:space="0" w:color="auto"/>
              <w:bottom w:val="single" w:sz="4" w:space="0" w:color="auto"/>
              <w:right w:val="single" w:sz="4" w:space="0" w:color="auto"/>
            </w:tcBorders>
            <w:hideMark/>
          </w:tcPr>
          <w:p w14:paraId="72B4BBF3"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5000 </w:t>
            </w:r>
          </w:p>
        </w:tc>
        <w:tc>
          <w:tcPr>
            <w:tcW w:w="1316" w:type="dxa"/>
            <w:tcBorders>
              <w:top w:val="single" w:sz="4" w:space="0" w:color="auto"/>
              <w:left w:val="single" w:sz="4" w:space="0" w:color="auto"/>
              <w:bottom w:val="single" w:sz="4" w:space="0" w:color="auto"/>
              <w:right w:val="single" w:sz="4" w:space="0" w:color="auto"/>
            </w:tcBorders>
            <w:hideMark/>
          </w:tcPr>
          <w:p w14:paraId="1A9B3FC8"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10.000 </w:t>
            </w:r>
          </w:p>
        </w:tc>
        <w:tc>
          <w:tcPr>
            <w:tcW w:w="1316" w:type="dxa"/>
            <w:tcBorders>
              <w:top w:val="single" w:sz="4" w:space="0" w:color="auto"/>
              <w:left w:val="single" w:sz="4" w:space="0" w:color="auto"/>
              <w:bottom w:val="single" w:sz="4" w:space="0" w:color="auto"/>
              <w:right w:val="single" w:sz="4" w:space="0" w:color="auto"/>
            </w:tcBorders>
            <w:hideMark/>
          </w:tcPr>
          <w:p w14:paraId="50EAA1B7"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20 .000 </w:t>
            </w:r>
          </w:p>
        </w:tc>
      </w:tr>
      <w:tr w:rsidR="00C326F3" w:rsidRPr="00C326F3" w14:paraId="4B27558C" w14:textId="77777777" w:rsidTr="00C326F3">
        <w:tc>
          <w:tcPr>
            <w:tcW w:w="1690" w:type="dxa"/>
            <w:tcBorders>
              <w:top w:val="single" w:sz="4" w:space="0" w:color="auto"/>
              <w:left w:val="single" w:sz="4" w:space="0" w:color="auto"/>
              <w:bottom w:val="single" w:sz="4" w:space="0" w:color="auto"/>
              <w:right w:val="single" w:sz="4" w:space="0" w:color="auto"/>
            </w:tcBorders>
            <w:hideMark/>
          </w:tcPr>
          <w:p w14:paraId="523F9D74"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THD (%) </w:t>
            </w:r>
          </w:p>
        </w:tc>
        <w:tc>
          <w:tcPr>
            <w:tcW w:w="942" w:type="dxa"/>
            <w:tcBorders>
              <w:top w:val="single" w:sz="4" w:space="0" w:color="auto"/>
              <w:left w:val="single" w:sz="4" w:space="0" w:color="auto"/>
              <w:bottom w:val="single" w:sz="4" w:space="0" w:color="auto"/>
              <w:right w:val="single" w:sz="4" w:space="0" w:color="auto"/>
            </w:tcBorders>
            <w:hideMark/>
          </w:tcPr>
          <w:p w14:paraId="6D88498C"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0,038 </w:t>
            </w:r>
          </w:p>
        </w:tc>
        <w:tc>
          <w:tcPr>
            <w:tcW w:w="1316" w:type="dxa"/>
            <w:tcBorders>
              <w:top w:val="single" w:sz="4" w:space="0" w:color="auto"/>
              <w:left w:val="single" w:sz="4" w:space="0" w:color="auto"/>
              <w:bottom w:val="single" w:sz="4" w:space="0" w:color="auto"/>
              <w:right w:val="single" w:sz="4" w:space="0" w:color="auto"/>
            </w:tcBorders>
            <w:hideMark/>
          </w:tcPr>
          <w:p w14:paraId="207A7AF8"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0,036 </w:t>
            </w:r>
          </w:p>
        </w:tc>
        <w:tc>
          <w:tcPr>
            <w:tcW w:w="1316" w:type="dxa"/>
            <w:tcBorders>
              <w:top w:val="single" w:sz="4" w:space="0" w:color="auto"/>
              <w:left w:val="single" w:sz="4" w:space="0" w:color="auto"/>
              <w:bottom w:val="single" w:sz="4" w:space="0" w:color="auto"/>
              <w:right w:val="single" w:sz="4" w:space="0" w:color="auto"/>
            </w:tcBorders>
            <w:hideMark/>
          </w:tcPr>
          <w:p w14:paraId="15CC405B"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0,032 </w:t>
            </w:r>
          </w:p>
        </w:tc>
        <w:tc>
          <w:tcPr>
            <w:tcW w:w="1316" w:type="dxa"/>
            <w:tcBorders>
              <w:top w:val="single" w:sz="4" w:space="0" w:color="auto"/>
              <w:left w:val="single" w:sz="4" w:space="0" w:color="auto"/>
              <w:bottom w:val="single" w:sz="4" w:space="0" w:color="auto"/>
              <w:right w:val="single" w:sz="4" w:space="0" w:color="auto"/>
            </w:tcBorders>
            <w:hideMark/>
          </w:tcPr>
          <w:p w14:paraId="57CDA8BE"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0,050 </w:t>
            </w:r>
          </w:p>
        </w:tc>
        <w:tc>
          <w:tcPr>
            <w:tcW w:w="1316" w:type="dxa"/>
            <w:tcBorders>
              <w:top w:val="single" w:sz="4" w:space="0" w:color="auto"/>
              <w:left w:val="single" w:sz="4" w:space="0" w:color="auto"/>
              <w:bottom w:val="single" w:sz="4" w:space="0" w:color="auto"/>
              <w:right w:val="single" w:sz="4" w:space="0" w:color="auto"/>
            </w:tcBorders>
            <w:hideMark/>
          </w:tcPr>
          <w:p w14:paraId="07CF5805"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0,076 </w:t>
            </w:r>
          </w:p>
        </w:tc>
        <w:tc>
          <w:tcPr>
            <w:tcW w:w="1316" w:type="dxa"/>
            <w:tcBorders>
              <w:top w:val="single" w:sz="4" w:space="0" w:color="auto"/>
              <w:left w:val="single" w:sz="4" w:space="0" w:color="auto"/>
              <w:bottom w:val="single" w:sz="4" w:space="0" w:color="auto"/>
              <w:right w:val="single" w:sz="4" w:space="0" w:color="auto"/>
            </w:tcBorders>
            <w:hideMark/>
          </w:tcPr>
          <w:p w14:paraId="387066DF"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0,059 </w:t>
            </w:r>
          </w:p>
        </w:tc>
      </w:tr>
      <w:tr w:rsidR="00C326F3" w:rsidRPr="00C326F3" w14:paraId="721ADA57" w14:textId="77777777" w:rsidTr="00C326F3">
        <w:tc>
          <w:tcPr>
            <w:tcW w:w="1690" w:type="dxa"/>
            <w:tcBorders>
              <w:top w:val="single" w:sz="4" w:space="0" w:color="auto"/>
              <w:left w:val="single" w:sz="4" w:space="0" w:color="auto"/>
              <w:bottom w:val="single" w:sz="4" w:space="0" w:color="auto"/>
              <w:right w:val="single" w:sz="4" w:space="0" w:color="auto"/>
            </w:tcBorders>
            <w:hideMark/>
          </w:tcPr>
          <w:p w14:paraId="3F09C236"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SNR (</w:t>
            </w:r>
            <w:proofErr w:type="spellStart"/>
            <w:r w:rsidRPr="00C326F3">
              <w:rPr>
                <w:rFonts w:ascii="Helvetica" w:eastAsia="Times New Roman" w:hAnsi="Helvetica" w:cs="Helvetica"/>
                <w:color w:val="000000"/>
                <w:sz w:val="20"/>
                <w:szCs w:val="20"/>
                <w:lang w:eastAsia="fr-FR"/>
              </w:rPr>
              <w:t>dBc</w:t>
            </w:r>
            <w:proofErr w:type="spellEnd"/>
            <w:r w:rsidRPr="00C326F3">
              <w:rPr>
                <w:rFonts w:ascii="Helvetica" w:eastAsia="Times New Roman" w:hAnsi="Helvetica" w:cs="Helvetica"/>
                <w:color w:val="000000"/>
                <w:sz w:val="20"/>
                <w:szCs w:val="20"/>
                <w:lang w:eastAsia="fr-FR"/>
              </w:rPr>
              <w:t xml:space="preserve">) </w:t>
            </w:r>
          </w:p>
        </w:tc>
        <w:tc>
          <w:tcPr>
            <w:tcW w:w="942" w:type="dxa"/>
            <w:tcBorders>
              <w:top w:val="single" w:sz="4" w:space="0" w:color="auto"/>
              <w:left w:val="single" w:sz="4" w:space="0" w:color="auto"/>
              <w:bottom w:val="single" w:sz="4" w:space="0" w:color="auto"/>
              <w:right w:val="single" w:sz="4" w:space="0" w:color="auto"/>
            </w:tcBorders>
            <w:hideMark/>
          </w:tcPr>
          <w:p w14:paraId="746C7019"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-94,73 </w:t>
            </w:r>
          </w:p>
        </w:tc>
        <w:tc>
          <w:tcPr>
            <w:tcW w:w="1316" w:type="dxa"/>
            <w:tcBorders>
              <w:top w:val="single" w:sz="4" w:space="0" w:color="auto"/>
              <w:left w:val="single" w:sz="4" w:space="0" w:color="auto"/>
              <w:bottom w:val="single" w:sz="4" w:space="0" w:color="auto"/>
              <w:right w:val="single" w:sz="4" w:space="0" w:color="auto"/>
            </w:tcBorders>
            <w:hideMark/>
          </w:tcPr>
          <w:p w14:paraId="7F157127"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-94,58 </w:t>
            </w:r>
          </w:p>
        </w:tc>
        <w:tc>
          <w:tcPr>
            <w:tcW w:w="1316" w:type="dxa"/>
            <w:tcBorders>
              <w:top w:val="single" w:sz="4" w:space="0" w:color="auto"/>
              <w:left w:val="single" w:sz="4" w:space="0" w:color="auto"/>
              <w:bottom w:val="single" w:sz="4" w:space="0" w:color="auto"/>
              <w:right w:val="single" w:sz="4" w:space="0" w:color="auto"/>
            </w:tcBorders>
            <w:hideMark/>
          </w:tcPr>
          <w:p w14:paraId="74A2F1F5"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-94,98 </w:t>
            </w:r>
          </w:p>
        </w:tc>
        <w:tc>
          <w:tcPr>
            <w:tcW w:w="1316" w:type="dxa"/>
            <w:tcBorders>
              <w:top w:val="single" w:sz="4" w:space="0" w:color="auto"/>
              <w:left w:val="single" w:sz="4" w:space="0" w:color="auto"/>
              <w:bottom w:val="single" w:sz="4" w:space="0" w:color="auto"/>
              <w:right w:val="single" w:sz="4" w:space="0" w:color="auto"/>
            </w:tcBorders>
            <w:hideMark/>
          </w:tcPr>
          <w:p w14:paraId="2A292989"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-95,08 </w:t>
            </w:r>
          </w:p>
        </w:tc>
        <w:tc>
          <w:tcPr>
            <w:tcW w:w="1316" w:type="dxa"/>
            <w:tcBorders>
              <w:top w:val="single" w:sz="4" w:space="0" w:color="auto"/>
              <w:left w:val="single" w:sz="4" w:space="0" w:color="auto"/>
              <w:bottom w:val="single" w:sz="4" w:space="0" w:color="auto"/>
              <w:right w:val="single" w:sz="4" w:space="0" w:color="auto"/>
            </w:tcBorders>
            <w:hideMark/>
          </w:tcPr>
          <w:p w14:paraId="082B250B"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-94,90 </w:t>
            </w:r>
          </w:p>
        </w:tc>
        <w:tc>
          <w:tcPr>
            <w:tcW w:w="1316" w:type="dxa"/>
            <w:tcBorders>
              <w:top w:val="single" w:sz="4" w:space="0" w:color="auto"/>
              <w:left w:val="single" w:sz="4" w:space="0" w:color="auto"/>
              <w:bottom w:val="single" w:sz="4" w:space="0" w:color="auto"/>
              <w:right w:val="single" w:sz="4" w:space="0" w:color="auto"/>
            </w:tcBorders>
            <w:hideMark/>
          </w:tcPr>
          <w:p w14:paraId="7A38DA47" w14:textId="77777777" w:rsidR="00C326F3" w:rsidRPr="00C326F3" w:rsidRDefault="00C326F3" w:rsidP="00C326F3">
            <w:pPr>
              <w:spacing w:line="336" w:lineRule="auto"/>
              <w:jc w:val="center"/>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-92,88 </w:t>
            </w:r>
          </w:p>
        </w:tc>
      </w:tr>
    </w:tbl>
    <w:p w14:paraId="0B3721E3"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5D1BB2B1"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0AA3171B"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Les spectres : </w:t>
      </w:r>
    </w:p>
    <w:p w14:paraId="2DBA2261"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à gauche : avant révision, </w:t>
      </w:r>
    </w:p>
    <w:p w14:paraId="58C5A639"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à droite après, </w:t>
      </w:r>
    </w:p>
    <w:p w14:paraId="3186C162"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de haut en bas : 100, 500, 1000, 5000, 10.000, 20.000Hz : </w:t>
      </w:r>
    </w:p>
    <w:p w14:paraId="19B59CED"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6751FF25"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4361AB9C" wp14:editId="1501511F">
            <wp:extent cx="2571750" cy="1933575"/>
            <wp:effectExtent l="0" t="0" r="0" b="9525"/>
            <wp:docPr id="47" name="Image 47" descr="https://image.jimcdn.com/app/cms/image/transf/dimension=270x270:format=jpg/path/s6243d990f3eea8f3/image/if88296a4547c429e/version/1379544276/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image.jimcdn.com/app/cms/image/transf/dimension=270x270:format=jpg/path/s6243d990f3eea8f3/image/if88296a4547c429e/version/1379544276/image.jp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4FB6207B"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6E91D6BE" wp14:editId="6BE837F9">
            <wp:extent cx="2571750" cy="1933575"/>
            <wp:effectExtent l="0" t="0" r="0" b="9525"/>
            <wp:docPr id="46" name="Image 46" descr="https://image.jimcdn.com/app/cms/image/transf/dimension=270x270:format=jpg/path/s6243d990f3eea8f3/image/ie168ba420905502b/version/1379544276/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image.jimcdn.com/app/cms/image/transf/dimension=270x270:format=jpg/path/s6243d990f3eea8f3/image/ie168ba420905502b/version/1379544276/image.jpg">
                      <a:hlinkClick r:id="rId34"/>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1908FA0F"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46B83C86" wp14:editId="24F6BE44">
            <wp:extent cx="2571750" cy="1933575"/>
            <wp:effectExtent l="0" t="0" r="0" b="9525"/>
            <wp:docPr id="45" name="Image 45" descr="https://image.jimcdn.com/app/cms/image/transf/dimension=270x270:format=jpg/path/s6243d990f3eea8f3/image/i3db21ce3e8e3fd4a/version/1379544276/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image.jimcdn.com/app/cms/image/transf/dimension=270x270:format=jpg/path/s6243d990f3eea8f3/image/i3db21ce3e8e3fd4a/version/1379544276/image.jpg">
                      <a:hlinkClick r:id="rId34"/>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086DD018"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28EE0B86" wp14:editId="4F3CDED5">
            <wp:extent cx="2571750" cy="1933575"/>
            <wp:effectExtent l="0" t="0" r="0" b="9525"/>
            <wp:docPr id="44" name="Image 44" descr="https://image.jimcdn.com/app/cms/image/transf/dimension=270x270:format=jpg/path/s6243d990f3eea8f3/image/i8d37bc900270182b/version/1379544276/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image.jimcdn.com/app/cms/image/transf/dimension=270x270:format=jpg/path/s6243d990f3eea8f3/image/i8d37bc900270182b/version/1379544276/image.jpg">
                      <a:hlinkClick r:id="rId34"/>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77D4D67F"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6D3D7255" wp14:editId="695828BA">
            <wp:extent cx="2571750" cy="1933575"/>
            <wp:effectExtent l="0" t="0" r="0" b="9525"/>
            <wp:docPr id="43" name="Image 43" descr="https://image.jimcdn.com/app/cms/image/transf/dimension=270x270:format=jpg/path/s6243d990f3eea8f3/image/ia373f4c7201318ef/version/1379544276/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image.jimcdn.com/app/cms/image/transf/dimension=270x270:format=jpg/path/s6243d990f3eea8f3/image/ia373f4c7201318ef/version/1379544276/image.jpg">
                      <a:hlinkClick r:id="rId34"/>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3B35C5AA"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761F5F87" wp14:editId="2CA0B6D4">
            <wp:extent cx="2571750" cy="1933575"/>
            <wp:effectExtent l="0" t="0" r="0" b="9525"/>
            <wp:docPr id="42" name="Image 42" descr="https://image.jimcdn.com/app/cms/image/transf/dimension=270x270:format=jpg/path/s6243d990f3eea8f3/image/i2d1660bd50837bce/version/1379544276/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image.jimcdn.com/app/cms/image/transf/dimension=270x270:format=jpg/path/s6243d990f3eea8f3/image/i2d1660bd50837bce/version/1379544276/image.jpg">
                      <a:hlinkClick r:id="rId34"/>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18ECEA98"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2C92B55D" wp14:editId="13447C2B">
            <wp:extent cx="2571750" cy="1933575"/>
            <wp:effectExtent l="0" t="0" r="0" b="9525"/>
            <wp:docPr id="41" name="Image 41" descr="https://image.jimcdn.com/app/cms/image/transf/dimension=270x270:format=jpg/path/s6243d990f3eea8f3/image/i3b56271b439cf31a/version/1379544276/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image.jimcdn.com/app/cms/image/transf/dimension=270x270:format=jpg/path/s6243d990f3eea8f3/image/i3b56271b439cf31a/version/1379544276/image.jpg">
                      <a:hlinkClick r:id="rId34"/>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53F088E8"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455C26C2" wp14:editId="7B47AF99">
            <wp:extent cx="2571750" cy="1933575"/>
            <wp:effectExtent l="0" t="0" r="0" b="9525"/>
            <wp:docPr id="40" name="Image 40" descr="https://image.jimcdn.com/app/cms/image/transf/dimension=270x270:format=jpg/path/s6243d990f3eea8f3/image/if478c9b9c138eccd/version/1379544276/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image.jimcdn.com/app/cms/image/transf/dimension=270x270:format=jpg/path/s6243d990f3eea8f3/image/if478c9b9c138eccd/version/1379544276/image.jpg">
                      <a:hlinkClick r:id="rId34"/>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4DC11541"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08287998" wp14:editId="13CD7D2F">
            <wp:extent cx="2571750" cy="1933575"/>
            <wp:effectExtent l="0" t="0" r="0" b="9525"/>
            <wp:docPr id="39" name="Image 39" descr="https://image.jimcdn.com/app/cms/image/transf/dimension=270x270:format=jpg/path/s6243d990f3eea8f3/image/i2861ea8cbcd0fd18/version/1379544276/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image.jimcdn.com/app/cms/image/transf/dimension=270x270:format=jpg/path/s6243d990f3eea8f3/image/i2861ea8cbcd0fd18/version/1379544276/image.jpg">
                      <a:hlinkClick r:id="rId34"/>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03594AD0"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4D483A0F" wp14:editId="66E81DF3">
            <wp:extent cx="2571750" cy="1933575"/>
            <wp:effectExtent l="0" t="0" r="0" b="9525"/>
            <wp:docPr id="38" name="Image 38" descr="https://image.jimcdn.com/app/cms/image/transf/dimension=270x270:format=jpg/path/s6243d990f3eea8f3/image/ia7e10709616e34df/version/1379544276/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image.jimcdn.com/app/cms/image/transf/dimension=270x270:format=jpg/path/s6243d990f3eea8f3/image/ia7e10709616e34df/version/1379544276/image.jpg">
                      <a:hlinkClick r:id="rId34"/>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1397CC21"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drawing>
          <wp:inline distT="0" distB="0" distL="0" distR="0" wp14:anchorId="71D1DE92" wp14:editId="1B548B71">
            <wp:extent cx="2571750" cy="1933575"/>
            <wp:effectExtent l="0" t="0" r="0" b="9525"/>
            <wp:docPr id="37" name="Image 37" descr="https://image.jimcdn.com/app/cms/image/transf/dimension=270x270:format=jpg/path/s6243d990f3eea8f3/image/i7af754bf17102588/version/1379544276/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image.jimcdn.com/app/cms/image/transf/dimension=270x270:format=jpg/path/s6243d990f3eea8f3/image/i7af754bf17102588/version/1379544276/image.jpg">
                      <a:hlinkClick r:id="rId3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417EDB2A" w14:textId="77777777" w:rsidR="00C326F3" w:rsidRPr="00C326F3" w:rsidRDefault="00C326F3" w:rsidP="00C326F3">
      <w:pPr>
        <w:spacing w:line="336" w:lineRule="auto"/>
        <w:jc w:val="center"/>
        <w:textAlignment w:val="center"/>
        <w:rPr>
          <w:rFonts w:ascii="Helvetica" w:eastAsia="Times New Roman" w:hAnsi="Helvetica" w:cs="Helvetica"/>
          <w:color w:val="000000"/>
          <w:sz w:val="20"/>
          <w:szCs w:val="20"/>
          <w:lang w:eastAsia="fr-FR"/>
        </w:rPr>
      </w:pPr>
      <w:r>
        <w:rPr>
          <w:rFonts w:ascii="Helvetica" w:eastAsia="Times New Roman" w:hAnsi="Helvetica" w:cs="Helvetica"/>
          <w:noProof/>
          <w:color w:val="00B0E0"/>
          <w:sz w:val="20"/>
          <w:szCs w:val="20"/>
          <w:lang w:eastAsia="fr-FR"/>
        </w:rPr>
        <w:lastRenderedPageBreak/>
        <w:drawing>
          <wp:inline distT="0" distB="0" distL="0" distR="0" wp14:anchorId="15762008" wp14:editId="6FB78C4C">
            <wp:extent cx="2571750" cy="1933575"/>
            <wp:effectExtent l="0" t="0" r="0" b="9525"/>
            <wp:docPr id="36" name="Image 36" descr="https://image.jimcdn.com/app/cms/image/transf/dimension=270x270:format=jpg/path/s6243d990f3eea8f3/image/ie23df80c5fd3b548/version/1379544276/image.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image.jimcdn.com/app/cms/image/transf/dimension=270x270:format=jpg/path/s6243d990f3eea8f3/image/ie23df80c5fd3b548/version/1379544276/image.jpg">
                      <a:hlinkClick r:id="rId34"/>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71750" cy="1933575"/>
                    </a:xfrm>
                    <a:prstGeom prst="rect">
                      <a:avLst/>
                    </a:prstGeom>
                    <a:noFill/>
                    <a:ln>
                      <a:noFill/>
                    </a:ln>
                  </pic:spPr>
                </pic:pic>
              </a:graphicData>
            </a:graphic>
          </wp:inline>
        </w:drawing>
      </w:r>
    </w:p>
    <w:p w14:paraId="3AAAB78B" w14:textId="77777777" w:rsidR="00C326F3" w:rsidRPr="00C326F3" w:rsidRDefault="00C326F3" w:rsidP="00C326F3">
      <w:pPr>
        <w:spacing w:line="336" w:lineRule="auto"/>
        <w:jc w:val="both"/>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Les </w:t>
      </w:r>
      <w:proofErr w:type="spellStart"/>
      <w:r w:rsidRPr="00C326F3">
        <w:rPr>
          <w:rFonts w:ascii="Helvetica" w:eastAsia="Times New Roman" w:hAnsi="Helvetica" w:cs="Helvetica"/>
          <w:color w:val="000000"/>
          <w:sz w:val="20"/>
          <w:szCs w:val="20"/>
          <w:lang w:eastAsia="fr-FR"/>
        </w:rPr>
        <w:t>résultatas</w:t>
      </w:r>
      <w:proofErr w:type="spellEnd"/>
      <w:r w:rsidRPr="00C326F3">
        <w:rPr>
          <w:rFonts w:ascii="Helvetica" w:eastAsia="Times New Roman" w:hAnsi="Helvetica" w:cs="Helvetica"/>
          <w:color w:val="000000"/>
          <w:sz w:val="20"/>
          <w:szCs w:val="20"/>
          <w:lang w:eastAsia="fr-FR"/>
        </w:rPr>
        <w:t xml:space="preserve"> sont très bons : les spectres à 50W </w:t>
      </w:r>
      <w:proofErr w:type="spellStart"/>
      <w:r w:rsidRPr="00C326F3">
        <w:rPr>
          <w:rFonts w:ascii="Helvetica" w:eastAsia="Times New Roman" w:hAnsi="Helvetica" w:cs="Helvetica"/>
          <w:color w:val="000000"/>
          <w:sz w:val="20"/>
          <w:szCs w:val="20"/>
          <w:lang w:eastAsia="fr-FR"/>
        </w:rPr>
        <w:t>son</w:t>
      </w:r>
      <w:proofErr w:type="spellEnd"/>
      <w:r w:rsidRPr="00C326F3">
        <w:rPr>
          <w:rFonts w:ascii="Helvetica" w:eastAsia="Times New Roman" w:hAnsi="Helvetica" w:cs="Helvetica"/>
          <w:color w:val="000000"/>
          <w:sz w:val="20"/>
          <w:szCs w:val="20"/>
          <w:lang w:eastAsia="fr-FR"/>
        </w:rPr>
        <w:t xml:space="preserve"> meilleurs que ceux à 5W avant réparation!! </w:t>
      </w:r>
    </w:p>
    <w:p w14:paraId="42502ECE"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b/>
          <w:bCs/>
          <w:color w:val="000000"/>
          <w:sz w:val="20"/>
          <w:szCs w:val="20"/>
          <w:lang w:eastAsia="fr-FR"/>
        </w:rPr>
        <w:t> </w:t>
      </w:r>
      <w:r w:rsidRPr="00C326F3">
        <w:rPr>
          <w:rFonts w:ascii="Helvetica" w:eastAsia="Times New Roman" w:hAnsi="Helvetica" w:cs="Helvetica"/>
          <w:color w:val="000000"/>
          <w:sz w:val="20"/>
          <w:szCs w:val="20"/>
          <w:lang w:eastAsia="fr-FR"/>
        </w:rPr>
        <w:t xml:space="preserve"> </w:t>
      </w:r>
    </w:p>
    <w:p w14:paraId="1920707A"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b/>
          <w:bCs/>
          <w:color w:val="000000"/>
          <w:sz w:val="20"/>
          <w:szCs w:val="20"/>
          <w:lang w:eastAsia="fr-FR"/>
        </w:rPr>
        <w:t>5°) Bilan :</w:t>
      </w:r>
      <w:r w:rsidRPr="00C326F3">
        <w:rPr>
          <w:rFonts w:ascii="Helvetica" w:eastAsia="Times New Roman" w:hAnsi="Helvetica" w:cs="Helvetica"/>
          <w:color w:val="000000"/>
          <w:sz w:val="20"/>
          <w:szCs w:val="20"/>
          <w:lang w:eastAsia="fr-FR"/>
        </w:rPr>
        <w:t xml:space="preserve"> </w:t>
      </w:r>
    </w:p>
    <w:p w14:paraId="0C87B16B"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Bien que de conception ancienne, on constate qu'une fois une restauration approfondie (et avec des composants de bonne qualité) effectuées, l'appareil affiche des caractéristiques tout à fait remarquables en particulier à mi-puissance. </w:t>
      </w:r>
    </w:p>
    <w:p w14:paraId="4CAE1915"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Bref ça vaut largement le coup d'être restauré... sans parler du look!! </w:t>
      </w:r>
    </w:p>
    <w:p w14:paraId="4E0511D8"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Reste quand même cette histoire de fausse augmentation de la puissance (voir </w:t>
      </w:r>
      <w:hyperlink r:id="rId53" w:history="1">
        <w:r w:rsidRPr="00C326F3">
          <w:rPr>
            <w:rFonts w:ascii="Helvetica" w:eastAsia="Times New Roman" w:hAnsi="Helvetica" w:cs="Helvetica"/>
            <w:color w:val="00B0E0"/>
            <w:sz w:val="20"/>
            <w:szCs w:val="20"/>
            <w:u w:val="single"/>
            <w:lang w:eastAsia="fr-FR"/>
          </w:rPr>
          <w:t>ici</w:t>
        </w:r>
      </w:hyperlink>
      <w:r w:rsidRPr="00C326F3">
        <w:rPr>
          <w:rFonts w:ascii="Helvetica" w:eastAsia="Times New Roman" w:hAnsi="Helvetica" w:cs="Helvetica"/>
          <w:color w:val="000000"/>
          <w:sz w:val="20"/>
          <w:szCs w:val="20"/>
          <w:lang w:eastAsia="fr-FR"/>
        </w:rPr>
        <w:t xml:space="preserve">) par rapport à l'A78 qui n'est pas vraiment admissible </w:t>
      </w:r>
    </w:p>
    <w:p w14:paraId="338A75CB"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61D5BCEB"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  </w:t>
      </w:r>
    </w:p>
    <w:p w14:paraId="5FBD6AD8"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b/>
          <w:bCs/>
          <w:color w:val="000000"/>
          <w:sz w:val="20"/>
          <w:szCs w:val="20"/>
          <w:lang w:eastAsia="fr-FR"/>
        </w:rPr>
        <w:t>6°) Statut :</w:t>
      </w:r>
      <w:r w:rsidRPr="00C326F3">
        <w:rPr>
          <w:rFonts w:ascii="Helvetica" w:eastAsia="Times New Roman" w:hAnsi="Helvetica" w:cs="Helvetica"/>
          <w:color w:val="000000"/>
          <w:sz w:val="20"/>
          <w:szCs w:val="20"/>
          <w:lang w:eastAsia="fr-FR"/>
        </w:rPr>
        <w:t xml:space="preserve"> </w:t>
      </w:r>
    </w:p>
    <w:p w14:paraId="00B8DAC2" w14:textId="77777777" w:rsidR="00C326F3" w:rsidRPr="00C326F3" w:rsidRDefault="00C326F3" w:rsidP="00C326F3">
      <w:pPr>
        <w:spacing w:line="336" w:lineRule="auto"/>
        <w:rPr>
          <w:rFonts w:ascii="Helvetica" w:eastAsia="Times New Roman" w:hAnsi="Helvetica" w:cs="Helvetica"/>
          <w:color w:val="000000"/>
          <w:sz w:val="20"/>
          <w:szCs w:val="20"/>
          <w:lang w:eastAsia="fr-FR"/>
        </w:rPr>
      </w:pPr>
      <w:r w:rsidRPr="00C326F3">
        <w:rPr>
          <w:rFonts w:ascii="Helvetica" w:eastAsia="Times New Roman" w:hAnsi="Helvetica" w:cs="Helvetica"/>
          <w:color w:val="000000"/>
          <w:sz w:val="20"/>
          <w:szCs w:val="20"/>
          <w:lang w:eastAsia="fr-FR"/>
        </w:rPr>
        <w:t xml:space="preserve">Restitué à son propriétaire. </w:t>
      </w:r>
    </w:p>
    <w:p w14:paraId="4EACE25F" w14:textId="77777777" w:rsidR="00C326F3" w:rsidRDefault="00C326F3" w:rsidP="00FE4799">
      <w:pPr>
        <w:spacing w:before="100" w:beforeAutospacing="1" w:after="100" w:afterAutospacing="1"/>
        <w:outlineLvl w:val="0"/>
        <w:rPr>
          <w:rFonts w:ascii="Helvetica" w:eastAsia="Times New Roman" w:hAnsi="Helvetica" w:cs="Helvetica"/>
          <w:b/>
          <w:bCs/>
          <w:color w:val="444444"/>
          <w:kern w:val="36"/>
          <w:sz w:val="48"/>
          <w:szCs w:val="48"/>
          <w:lang w:eastAsia="fr-FR"/>
        </w:rPr>
      </w:pPr>
    </w:p>
    <w:p w14:paraId="5975428F" w14:textId="77777777" w:rsidR="00C326F3" w:rsidRDefault="00C326F3" w:rsidP="00FE4799">
      <w:pPr>
        <w:spacing w:before="100" w:beforeAutospacing="1" w:after="100" w:afterAutospacing="1"/>
        <w:outlineLvl w:val="0"/>
        <w:rPr>
          <w:rFonts w:ascii="Helvetica" w:eastAsia="Times New Roman" w:hAnsi="Helvetica" w:cs="Helvetica"/>
          <w:b/>
          <w:bCs/>
          <w:color w:val="444444"/>
          <w:kern w:val="36"/>
          <w:sz w:val="48"/>
          <w:szCs w:val="48"/>
          <w:lang w:eastAsia="fr-FR"/>
        </w:rPr>
      </w:pPr>
    </w:p>
    <w:p w14:paraId="02874A69" w14:textId="77777777" w:rsidR="00C326F3" w:rsidRPr="00FE4799" w:rsidRDefault="00C326F3" w:rsidP="00FE4799">
      <w:pPr>
        <w:spacing w:before="100" w:beforeAutospacing="1" w:after="100" w:afterAutospacing="1"/>
        <w:outlineLvl w:val="0"/>
        <w:rPr>
          <w:rFonts w:ascii="Helvetica" w:eastAsia="Times New Roman" w:hAnsi="Helvetica" w:cs="Helvetica"/>
          <w:b/>
          <w:bCs/>
          <w:color w:val="444444"/>
          <w:kern w:val="36"/>
          <w:sz w:val="48"/>
          <w:szCs w:val="48"/>
          <w:lang w:eastAsia="fr-FR"/>
        </w:rPr>
      </w:pPr>
      <w:r>
        <w:rPr>
          <w:rFonts w:ascii="Helvetica" w:eastAsia="Times New Roman" w:hAnsi="Helvetica" w:cs="Helvetica"/>
          <w:b/>
          <w:bCs/>
          <w:color w:val="444444"/>
          <w:kern w:val="36"/>
          <w:sz w:val="48"/>
          <w:szCs w:val="48"/>
          <w:lang w:eastAsia="fr-FR"/>
        </w:rPr>
        <w:t>Autre témoignage</w:t>
      </w:r>
    </w:p>
    <w:p w14:paraId="1B3E452F" w14:textId="77777777" w:rsidR="00FE4799" w:rsidRPr="00FE4799" w:rsidRDefault="00416284" w:rsidP="00FE4799">
      <w:pPr>
        <w:rPr>
          <w:rFonts w:ascii="Helvetica" w:eastAsia="Times New Roman" w:hAnsi="Helvetica" w:cs="Helvetica"/>
          <w:color w:val="444444"/>
          <w:sz w:val="21"/>
          <w:szCs w:val="21"/>
          <w:lang w:eastAsia="fr-FR"/>
        </w:rPr>
      </w:pPr>
      <w:hyperlink r:id="rId54" w:anchor="comments" w:history="1">
        <w:r w:rsidR="00FE4799" w:rsidRPr="00FE4799">
          <w:rPr>
            <w:rFonts w:ascii="Helvetica" w:eastAsia="Times New Roman" w:hAnsi="Helvetica" w:cs="Helvetica"/>
            <w:color w:val="757575"/>
            <w:sz w:val="21"/>
            <w:szCs w:val="21"/>
            <w:u w:val="single"/>
            <w:lang w:eastAsia="fr-FR"/>
          </w:rPr>
          <w:t>7 réponses</w:t>
        </w:r>
      </w:hyperlink>
      <w:r w:rsidR="00FE4799" w:rsidRPr="00FE4799">
        <w:rPr>
          <w:rFonts w:ascii="Helvetica" w:eastAsia="Times New Roman" w:hAnsi="Helvetica" w:cs="Helvetica"/>
          <w:color w:val="444444"/>
          <w:sz w:val="21"/>
          <w:szCs w:val="21"/>
          <w:lang w:eastAsia="fr-FR"/>
        </w:rPr>
        <w:t xml:space="preserve"> </w:t>
      </w:r>
    </w:p>
    <w:p w14:paraId="3EF0E7E8"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6F8E450E" wp14:editId="3FFC1742">
            <wp:extent cx="1524000" cy="533400"/>
            <wp:effectExtent l="0" t="0" r="0" b="0"/>
            <wp:docPr id="1" name="Image 1" descr="Revox A78 MKII">
              <a:hlinkClick xmlns:a="http://schemas.openxmlformats.org/drawingml/2006/main" r:id="rId55" tooltip="&quot;Revox A78 MKII : design reconnaissable entre tou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vox A78 MKII">
                      <a:hlinkClick r:id="rId55" tooltip="&quot;Revox A78 MKII : design reconnaissable entre tous.&quo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524000" cy="533400"/>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Rachid (</w:t>
      </w:r>
      <w:proofErr w:type="spellStart"/>
      <w:r w:rsidRPr="00FE4799">
        <w:rPr>
          <w:rFonts w:ascii="Helvetica" w:eastAsia="Times New Roman" w:hAnsi="Helvetica" w:cs="Helvetica"/>
          <w:color w:val="444444"/>
          <w:sz w:val="21"/>
          <w:szCs w:val="21"/>
          <w:lang w:eastAsia="fr-FR"/>
        </w:rPr>
        <w:t>Rocknrach</w:t>
      </w:r>
      <w:proofErr w:type="spellEnd"/>
      <w:r w:rsidRPr="00FE4799">
        <w:rPr>
          <w:rFonts w:ascii="Helvetica" w:eastAsia="Times New Roman" w:hAnsi="Helvetica" w:cs="Helvetica"/>
          <w:color w:val="444444"/>
          <w:sz w:val="21"/>
          <w:szCs w:val="21"/>
          <w:lang w:eastAsia="fr-FR"/>
        </w:rPr>
        <w:t xml:space="preserve"> sur le forum) m’a fait un très beau cadeau. Un </w:t>
      </w:r>
      <w:proofErr w:type="spellStart"/>
      <w:r w:rsidRPr="00FE4799">
        <w:rPr>
          <w:rFonts w:ascii="Helvetica" w:eastAsia="Times New Roman" w:hAnsi="Helvetica" w:cs="Helvetica"/>
          <w:color w:val="444444"/>
          <w:sz w:val="21"/>
          <w:szCs w:val="21"/>
          <w:lang w:eastAsia="fr-FR"/>
        </w:rPr>
        <w:t>Revox</w:t>
      </w:r>
      <w:proofErr w:type="spellEnd"/>
      <w:r w:rsidRPr="00FE4799">
        <w:rPr>
          <w:rFonts w:ascii="Helvetica" w:eastAsia="Times New Roman" w:hAnsi="Helvetica" w:cs="Helvetica"/>
          <w:color w:val="444444"/>
          <w:sz w:val="21"/>
          <w:szCs w:val="21"/>
          <w:lang w:eastAsia="fr-FR"/>
        </w:rPr>
        <w:t xml:space="preserve"> A78 MKII. Bien </w:t>
      </w:r>
      <w:proofErr w:type="spellStart"/>
      <w:r w:rsidRPr="00FE4799">
        <w:rPr>
          <w:rFonts w:ascii="Helvetica" w:eastAsia="Times New Roman" w:hAnsi="Helvetica" w:cs="Helvetica"/>
          <w:color w:val="444444"/>
          <w:sz w:val="21"/>
          <w:szCs w:val="21"/>
          <w:lang w:eastAsia="fr-FR"/>
        </w:rPr>
        <w:t>sur</w:t>
      </w:r>
      <w:proofErr w:type="spellEnd"/>
      <w:r w:rsidRPr="00FE4799">
        <w:rPr>
          <w:rFonts w:ascii="Helvetica" w:eastAsia="Times New Roman" w:hAnsi="Helvetica" w:cs="Helvetica"/>
          <w:color w:val="444444"/>
          <w:sz w:val="21"/>
          <w:szCs w:val="21"/>
          <w:lang w:eastAsia="fr-FR"/>
        </w:rPr>
        <w:t xml:space="preserve">, il m’avait prévenu que la bête ne fonctionnait pas correctement. Qu’importe, c’est mon premier </w:t>
      </w:r>
      <w:proofErr w:type="spellStart"/>
      <w:r w:rsidRPr="00FE4799">
        <w:rPr>
          <w:rFonts w:ascii="Helvetica" w:eastAsia="Times New Roman" w:hAnsi="Helvetica" w:cs="Helvetica"/>
          <w:color w:val="444444"/>
          <w:sz w:val="21"/>
          <w:szCs w:val="21"/>
          <w:lang w:eastAsia="fr-FR"/>
        </w:rPr>
        <w:t>Revox</w:t>
      </w:r>
      <w:proofErr w:type="spellEnd"/>
      <w:r w:rsidRPr="00FE4799">
        <w:rPr>
          <w:rFonts w:ascii="Helvetica" w:eastAsia="Times New Roman" w:hAnsi="Helvetica" w:cs="Helvetica"/>
          <w:color w:val="444444"/>
          <w:sz w:val="21"/>
          <w:szCs w:val="21"/>
          <w:lang w:eastAsia="fr-FR"/>
        </w:rPr>
        <w:t>, merci l’ami !</w:t>
      </w:r>
      <w:r w:rsidRPr="00FE4799">
        <w:rPr>
          <w:rFonts w:ascii="Helvetica" w:eastAsia="Times New Roman" w:hAnsi="Helvetica" w:cs="Helvetica"/>
          <w:color w:val="444444"/>
          <w:sz w:val="21"/>
          <w:szCs w:val="21"/>
          <w:lang w:eastAsia="fr-FR"/>
        </w:rPr>
        <w:br/>
      </w:r>
    </w:p>
    <w:p w14:paraId="3AFD72DE"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color w:val="444444"/>
          <w:sz w:val="21"/>
          <w:szCs w:val="21"/>
          <w:lang w:eastAsia="fr-FR"/>
        </w:rPr>
        <w:t>Son état esthétique est moyen et il a subit une précédente intervention avant son acquisition par Rachid.</w:t>
      </w:r>
      <w:r w:rsidRPr="00FE4799">
        <w:rPr>
          <w:rFonts w:ascii="Helvetica" w:eastAsia="Times New Roman" w:hAnsi="Helvetica" w:cs="Helvetica"/>
          <w:color w:val="444444"/>
          <w:sz w:val="21"/>
          <w:szCs w:val="21"/>
          <w:lang w:eastAsia="fr-FR"/>
        </w:rPr>
        <w:br/>
        <w:t>Premier essai sur les enceintes suicides.</w:t>
      </w:r>
      <w:r w:rsidRPr="00FE4799">
        <w:rPr>
          <w:rFonts w:ascii="Helvetica" w:eastAsia="Times New Roman" w:hAnsi="Helvetica" w:cs="Helvetica"/>
          <w:color w:val="444444"/>
          <w:sz w:val="21"/>
          <w:szCs w:val="21"/>
          <w:lang w:eastAsia="fr-FR"/>
        </w:rPr>
        <w:br/>
        <w:t>Mouais en effet, ce n’est pas génial, un canal grésille quand on monte un peu le volume et ce qui sort de l’autre enceinte est très loin d’être bon.</w:t>
      </w:r>
    </w:p>
    <w:p w14:paraId="282C8258"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lastRenderedPageBreak/>
        <w:drawing>
          <wp:inline distT="0" distB="0" distL="0" distR="0" wp14:anchorId="45150B7A" wp14:editId="5366329E">
            <wp:extent cx="1524000" cy="952500"/>
            <wp:effectExtent l="0" t="0" r="0" b="0"/>
            <wp:docPr id="2" name="Image 2" descr="Revox A78 MKII">
              <a:hlinkClick xmlns:a="http://schemas.openxmlformats.org/drawingml/2006/main" r:id="rId57" tooltip="&quot;Revox A78 MKII : les chimiques de filtrage d'alimentation et réglage de la tens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vox A78 MKII">
                      <a:hlinkClick r:id="rId57" tooltip="&quot;Revox A78 MKII : les chimiques de filtrage d'alimentation et réglage de la tension.&quo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524000" cy="952500"/>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La modularité de l’appareil est exemplaire, c’est une caractéristique bien connue du constructeur.</w:t>
      </w:r>
      <w:r w:rsidRPr="00FE4799">
        <w:rPr>
          <w:rFonts w:ascii="Helvetica" w:eastAsia="Times New Roman" w:hAnsi="Helvetica" w:cs="Helvetica"/>
          <w:color w:val="444444"/>
          <w:sz w:val="21"/>
          <w:szCs w:val="21"/>
          <w:lang w:eastAsia="fr-FR"/>
        </w:rPr>
        <w:br/>
        <w:t>Ce qui saute aux yeux ce sont deux chimiques de filtrages remplacés sur les quatre présents.</w:t>
      </w:r>
      <w:r w:rsidRPr="00FE4799">
        <w:rPr>
          <w:rFonts w:ascii="Helvetica" w:eastAsia="Times New Roman" w:hAnsi="Helvetica" w:cs="Helvetica"/>
          <w:color w:val="444444"/>
          <w:sz w:val="21"/>
          <w:szCs w:val="21"/>
          <w:lang w:eastAsia="fr-FR"/>
        </w:rPr>
        <w:br/>
        <w:t>Cet appareil est, de base, rempli de condensateurs de marque FRAKO qui sont généralement dans un état de délabrement total.</w:t>
      </w:r>
      <w:r w:rsidRPr="00FE4799">
        <w:rPr>
          <w:rFonts w:ascii="Helvetica" w:eastAsia="Times New Roman" w:hAnsi="Helvetica" w:cs="Helvetica"/>
          <w:color w:val="444444"/>
          <w:sz w:val="21"/>
          <w:szCs w:val="21"/>
          <w:lang w:eastAsia="fr-FR"/>
        </w:rPr>
        <w:br/>
        <w:t>Je m’empresse alors de tester les deux chimiques de filtrage restant (4x 4700uf) de la marque maudite. Ouf, la capacité est bonne, l’</w:t>
      </w:r>
      <w:proofErr w:type="spellStart"/>
      <w:r w:rsidRPr="00FE4799">
        <w:rPr>
          <w:rFonts w:ascii="Helvetica" w:eastAsia="Times New Roman" w:hAnsi="Helvetica" w:cs="Helvetica"/>
          <w:color w:val="444444"/>
          <w:sz w:val="21"/>
          <w:szCs w:val="21"/>
          <w:lang w:eastAsia="fr-FR"/>
        </w:rPr>
        <w:t>esr</w:t>
      </w:r>
      <w:proofErr w:type="spellEnd"/>
      <w:r w:rsidRPr="00FE4799">
        <w:rPr>
          <w:rFonts w:ascii="Helvetica" w:eastAsia="Times New Roman" w:hAnsi="Helvetica" w:cs="Helvetica"/>
          <w:color w:val="444444"/>
          <w:sz w:val="21"/>
          <w:szCs w:val="21"/>
          <w:lang w:eastAsia="fr-FR"/>
        </w:rPr>
        <w:t xml:space="preserve"> aussi et physiquement, pas de coulure. </w:t>
      </w:r>
      <w:proofErr w:type="spellStart"/>
      <w:r w:rsidRPr="00FE4799">
        <w:rPr>
          <w:rFonts w:ascii="Helvetica" w:eastAsia="Times New Roman" w:hAnsi="Helvetica" w:cs="Helvetica"/>
          <w:color w:val="444444"/>
          <w:sz w:val="21"/>
          <w:szCs w:val="21"/>
          <w:lang w:eastAsia="fr-FR"/>
        </w:rPr>
        <w:t>Ca</w:t>
      </w:r>
      <w:proofErr w:type="spellEnd"/>
      <w:r w:rsidRPr="00FE4799">
        <w:rPr>
          <w:rFonts w:ascii="Helvetica" w:eastAsia="Times New Roman" w:hAnsi="Helvetica" w:cs="Helvetica"/>
          <w:color w:val="444444"/>
          <w:sz w:val="21"/>
          <w:szCs w:val="21"/>
          <w:lang w:eastAsia="fr-FR"/>
        </w:rPr>
        <w:t xml:space="preserve"> tombe bien, je n’avais rien pour les remplacer ceux-là…</w:t>
      </w:r>
    </w:p>
    <w:p w14:paraId="4E913FB0"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12B0B570" wp14:editId="202D3B98">
            <wp:extent cx="1524000" cy="1019175"/>
            <wp:effectExtent l="0" t="0" r="0" b="9525"/>
            <wp:docPr id="3" name="Image 3" descr="Revox A78 MKII">
              <a:hlinkClick xmlns:a="http://schemas.openxmlformats.org/drawingml/2006/main" r:id="rId59" tooltip="&quot;Revox A78 MKII : carte driver démonté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vox A78 MKII">
                      <a:hlinkClick r:id="rId59" tooltip="&quot;Revox A78 MKII : carte driver démontée.&quo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524000" cy="1019175"/>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Quatre vis plus tard, la quasi-totalité des cartes sont démontées.</w:t>
      </w:r>
    </w:p>
    <w:p w14:paraId="354514FC"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0253E8A6" wp14:editId="6810E525">
            <wp:extent cx="1343025" cy="1143000"/>
            <wp:effectExtent l="0" t="0" r="9525" b="0"/>
            <wp:docPr id="4" name="Image 4" descr="Revox A78 MKII">
              <a:hlinkClick xmlns:a="http://schemas.openxmlformats.org/drawingml/2006/main" r:id="rId61" tooltip="&quot;Revox A78 MKII : les cartes driv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vox A78 MKII">
                      <a:hlinkClick r:id="rId61" tooltip="&quot;Revox A78 MKII : les cartes driver.&quo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43025" cy="1143000"/>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 xml:space="preserve">Les deux cartes drivers ont été révisées précédemment, chimiques et trimmers de réglages de </w:t>
      </w:r>
      <w:proofErr w:type="spellStart"/>
      <w:r w:rsidRPr="00FE4799">
        <w:rPr>
          <w:rFonts w:ascii="Helvetica" w:eastAsia="Times New Roman" w:hAnsi="Helvetica" w:cs="Helvetica"/>
          <w:color w:val="444444"/>
          <w:sz w:val="21"/>
          <w:szCs w:val="21"/>
          <w:lang w:eastAsia="fr-FR"/>
        </w:rPr>
        <w:t>bias</w:t>
      </w:r>
      <w:proofErr w:type="spellEnd"/>
      <w:r w:rsidRPr="00FE4799">
        <w:rPr>
          <w:rFonts w:ascii="Helvetica" w:eastAsia="Times New Roman" w:hAnsi="Helvetica" w:cs="Helvetica"/>
          <w:color w:val="444444"/>
          <w:sz w:val="21"/>
          <w:szCs w:val="21"/>
          <w:lang w:eastAsia="fr-FR"/>
        </w:rPr>
        <w:t xml:space="preserve"> et d’offset ne sont pas d’origine. Un simple contrôle suffit à vérifier le bon état de ces cartes.</w:t>
      </w:r>
    </w:p>
    <w:p w14:paraId="3642DD6A"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6B33A92A" wp14:editId="37ED903E">
            <wp:extent cx="1524000" cy="647700"/>
            <wp:effectExtent l="0" t="0" r="0" b="0"/>
            <wp:docPr id="5" name="Image 5" descr="Revox A78 MKII">
              <a:hlinkClick xmlns:a="http://schemas.openxmlformats.org/drawingml/2006/main" r:id="rId63" tooltip="'Revox A78 MKII : cartes &quot;ligne&quot; avant interventio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vox A78 MKII">
                      <a:hlinkClick r:id="rId63" tooltip="'Revox A78 MKII : cartes &quot;ligne&quot; avant intervention.'"/>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524000" cy="647700"/>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Les deux cartes » lignes ».</w:t>
      </w:r>
      <w:r w:rsidRPr="00FE4799">
        <w:rPr>
          <w:rFonts w:ascii="Helvetica" w:eastAsia="Times New Roman" w:hAnsi="Helvetica" w:cs="Helvetica"/>
          <w:color w:val="444444"/>
          <w:sz w:val="21"/>
          <w:szCs w:val="21"/>
          <w:lang w:eastAsia="fr-FR"/>
        </w:rPr>
        <w:br/>
        <w:t>L’une n’a plus ses chimiques originaux.</w:t>
      </w:r>
    </w:p>
    <w:p w14:paraId="3E350B7E"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2FC3683A" wp14:editId="76823A68">
            <wp:extent cx="1524000" cy="647700"/>
            <wp:effectExtent l="0" t="0" r="0" b="0"/>
            <wp:docPr id="6" name="Image 6" descr="Revox A78 MKII">
              <a:hlinkClick xmlns:a="http://schemas.openxmlformats.org/drawingml/2006/main" r:id="rId65" tooltip="'Revox A78 MKII : cartes &quot;ligne&quot; après interventio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vox A78 MKII">
                      <a:hlinkClick r:id="rId65" tooltip="'Revox A78 MKII : cartes &quot;ligne&quot; après intervention.'"/>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524000" cy="647700"/>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 xml:space="preserve">Contrôle de la totalité des condensateurs, tous les chimiques sont changés (les </w:t>
      </w:r>
      <w:proofErr w:type="spellStart"/>
      <w:r w:rsidRPr="00FE4799">
        <w:rPr>
          <w:rFonts w:ascii="Helvetica" w:eastAsia="Times New Roman" w:hAnsi="Helvetica" w:cs="Helvetica"/>
          <w:color w:val="444444"/>
          <w:sz w:val="21"/>
          <w:szCs w:val="21"/>
          <w:lang w:eastAsia="fr-FR"/>
        </w:rPr>
        <w:t>Frako</w:t>
      </w:r>
      <w:proofErr w:type="spellEnd"/>
      <w:r w:rsidRPr="00FE4799">
        <w:rPr>
          <w:rFonts w:ascii="Helvetica" w:eastAsia="Times New Roman" w:hAnsi="Helvetica" w:cs="Helvetica"/>
          <w:color w:val="444444"/>
          <w:sz w:val="21"/>
          <w:szCs w:val="21"/>
          <w:lang w:eastAsia="fr-FR"/>
        </w:rPr>
        <w:t xml:space="preserve"> étaient au bout du rouleau). Je change également deux condensateurs tantales verts dont les mesures étaient loin d’être catholique.</w:t>
      </w:r>
    </w:p>
    <w:p w14:paraId="1406AE67"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7D07909A" wp14:editId="264368A5">
            <wp:extent cx="1524000" cy="781050"/>
            <wp:effectExtent l="0" t="0" r="0" b="0"/>
            <wp:docPr id="7" name="Image 7" descr="Revox A78 MKII">
              <a:hlinkClick xmlns:a="http://schemas.openxmlformats.org/drawingml/2006/main" r:id="rId67" tooltip="&quot;Revox A78 MKII : carte phono avant intervent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vox A78 MKII">
                      <a:hlinkClick r:id="rId67" tooltip="&quot;Revox A78 MKII : carte phono avant intervention.&quot;"/>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524000" cy="781050"/>
                    </a:xfrm>
                    <a:prstGeom prst="rect">
                      <a:avLst/>
                    </a:prstGeom>
                    <a:noFill/>
                    <a:ln>
                      <a:noFill/>
                    </a:ln>
                  </pic:spPr>
                </pic:pic>
              </a:graphicData>
            </a:graphic>
          </wp:inline>
        </w:drawing>
      </w:r>
    </w:p>
    <w:p w14:paraId="5F5D5FC9"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lastRenderedPageBreak/>
        <w:drawing>
          <wp:inline distT="0" distB="0" distL="0" distR="0" wp14:anchorId="03124FCC" wp14:editId="708BEE05">
            <wp:extent cx="1485900" cy="1143000"/>
            <wp:effectExtent l="0" t="0" r="0" b="0"/>
            <wp:docPr id="8" name="Image 8" descr="Revox A78 MKII">
              <a:hlinkClick xmlns:a="http://schemas.openxmlformats.org/drawingml/2006/main" r:id="rId69" tooltip="&quot;Revox A78 MKII : Frako on a eu ta peau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vox A78 MKII">
                      <a:hlinkClick r:id="rId69" tooltip="&quot;Revox A78 MKII : Frako on a eu ta peau !&quo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485900" cy="1143000"/>
                    </a:xfrm>
                    <a:prstGeom prst="rect">
                      <a:avLst/>
                    </a:prstGeom>
                    <a:noFill/>
                    <a:ln>
                      <a:noFill/>
                    </a:ln>
                  </pic:spPr>
                </pic:pic>
              </a:graphicData>
            </a:graphic>
          </wp:inline>
        </w:drawing>
      </w:r>
    </w:p>
    <w:p w14:paraId="1C308EF8"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43371667" wp14:editId="33633D11">
            <wp:extent cx="1524000" cy="800100"/>
            <wp:effectExtent l="0" t="0" r="0" b="0"/>
            <wp:docPr id="9" name="Image 9" descr="Revox A78 MKII">
              <a:hlinkClick xmlns:a="http://schemas.openxmlformats.org/drawingml/2006/main" r:id="rId71" tooltip="&quot;Revox A78 MKII ; carte phono après intervent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vox A78 MKII">
                      <a:hlinkClick r:id="rId71" tooltip="&quot;Revox A78 MKII ; carte phono après intervention.&quot;"/>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524000" cy="800100"/>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 xml:space="preserve">La carte « phono ». Encore et toujours les </w:t>
      </w:r>
      <w:proofErr w:type="spellStart"/>
      <w:r w:rsidRPr="00FE4799">
        <w:rPr>
          <w:rFonts w:ascii="Helvetica" w:eastAsia="Times New Roman" w:hAnsi="Helvetica" w:cs="Helvetica"/>
          <w:color w:val="444444"/>
          <w:sz w:val="21"/>
          <w:szCs w:val="21"/>
          <w:lang w:eastAsia="fr-FR"/>
        </w:rPr>
        <w:t>Frako</w:t>
      </w:r>
      <w:proofErr w:type="spellEnd"/>
      <w:r w:rsidRPr="00FE4799">
        <w:rPr>
          <w:rFonts w:ascii="Helvetica" w:eastAsia="Times New Roman" w:hAnsi="Helvetica" w:cs="Helvetica"/>
          <w:color w:val="444444"/>
          <w:sz w:val="21"/>
          <w:szCs w:val="21"/>
          <w:lang w:eastAsia="fr-FR"/>
        </w:rPr>
        <w:t>, plus certains tantales.</w:t>
      </w:r>
    </w:p>
    <w:p w14:paraId="0DE9779E"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012A923E" wp14:editId="5938F890">
            <wp:extent cx="1524000" cy="1028700"/>
            <wp:effectExtent l="0" t="0" r="0" b="0"/>
            <wp:docPr id="10" name="Image 10" descr="Revox A78 MKII">
              <a:hlinkClick xmlns:a="http://schemas.openxmlformats.org/drawingml/2006/main" r:id="rId73" tooltip="&quot;Revox A78 MKII : encore du Frak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vox A78 MKII">
                      <a:hlinkClick r:id="rId73" tooltip="&quot;Revox A78 MKII : encore du Frako.&quot;"/>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24000" cy="1028700"/>
                    </a:xfrm>
                    <a:prstGeom prst="rect">
                      <a:avLst/>
                    </a:prstGeom>
                    <a:noFill/>
                    <a:ln>
                      <a:noFill/>
                    </a:ln>
                  </pic:spPr>
                </pic:pic>
              </a:graphicData>
            </a:graphic>
          </wp:inline>
        </w:drawing>
      </w:r>
    </w:p>
    <w:p w14:paraId="509EB2BA"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79A49450" wp14:editId="39DAAADD">
            <wp:extent cx="1524000" cy="990600"/>
            <wp:effectExtent l="0" t="0" r="0" b="0"/>
            <wp:docPr id="11" name="Image 11" descr="Revox A78 MKII">
              <a:hlinkClick xmlns:a="http://schemas.openxmlformats.org/drawingml/2006/main" r:id="rId75" tooltip="&quot;Revox A78 MKII : pas simple d'accè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vox A78 MKII">
                      <a:hlinkClick r:id="rId75" tooltip="&quot;Revox A78 MKII : pas simple d'accès.&quot;"/>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24000" cy="990600"/>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 xml:space="preserve">Sur cette carte les deux </w:t>
      </w:r>
      <w:proofErr w:type="spellStart"/>
      <w:r w:rsidRPr="00FE4799">
        <w:rPr>
          <w:rFonts w:ascii="Helvetica" w:eastAsia="Times New Roman" w:hAnsi="Helvetica" w:cs="Helvetica"/>
          <w:color w:val="444444"/>
          <w:sz w:val="21"/>
          <w:szCs w:val="21"/>
          <w:lang w:eastAsia="fr-FR"/>
        </w:rPr>
        <w:t>Frako</w:t>
      </w:r>
      <w:proofErr w:type="spellEnd"/>
      <w:r w:rsidRPr="00FE4799">
        <w:rPr>
          <w:rFonts w:ascii="Helvetica" w:eastAsia="Times New Roman" w:hAnsi="Helvetica" w:cs="Helvetica"/>
          <w:color w:val="444444"/>
          <w:sz w:val="21"/>
          <w:szCs w:val="21"/>
          <w:lang w:eastAsia="fr-FR"/>
        </w:rPr>
        <w:t xml:space="preserve"> étaient complètement hors normes, plus de 450uf pour l’un au lieu de 220uf. L’accessibilité est moyenne, mais avec un peu de patience, c’est faisable.</w:t>
      </w:r>
    </w:p>
    <w:p w14:paraId="733B6A9A"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14D9A60C" wp14:editId="7CC3D1F4">
            <wp:extent cx="1524000" cy="1019175"/>
            <wp:effectExtent l="0" t="0" r="0" b="9525"/>
            <wp:docPr id="12" name="Image 12" descr="Revox A78 MKII">
              <a:hlinkClick xmlns:a="http://schemas.openxmlformats.org/drawingml/2006/main" r:id="rId77" tooltip="&quot;Revox A78 MKII : carte d'alimentat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vox A78 MKII">
                      <a:hlinkClick r:id="rId77" tooltip="&quot;Revox A78 MKII : carte d'alimentation.&quot;"/>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524000" cy="1019175"/>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La carte de régulation d’alimentation. Pas facile à atteindre celle-ci (</w:t>
      </w:r>
      <w:proofErr w:type="spellStart"/>
      <w:r w:rsidRPr="00FE4799">
        <w:rPr>
          <w:rFonts w:ascii="Helvetica" w:eastAsia="Times New Roman" w:hAnsi="Helvetica" w:cs="Helvetica"/>
          <w:color w:val="444444"/>
          <w:sz w:val="21"/>
          <w:szCs w:val="21"/>
          <w:lang w:eastAsia="fr-FR"/>
        </w:rPr>
        <w:t>private</w:t>
      </w:r>
      <w:proofErr w:type="spellEnd"/>
      <w:r w:rsidRPr="00FE4799">
        <w:rPr>
          <w:rFonts w:ascii="Helvetica" w:eastAsia="Times New Roman" w:hAnsi="Helvetica" w:cs="Helvetica"/>
          <w:color w:val="444444"/>
          <w:sz w:val="21"/>
          <w:szCs w:val="21"/>
          <w:lang w:eastAsia="fr-FR"/>
        </w:rPr>
        <w:t xml:space="preserve"> joke n’</w:t>
      </w:r>
      <w:proofErr w:type="spellStart"/>
      <w:r w:rsidRPr="00FE4799">
        <w:rPr>
          <w:rFonts w:ascii="Helvetica" w:eastAsia="Times New Roman" w:hAnsi="Helvetica" w:cs="Helvetica"/>
          <w:color w:val="444444"/>
          <w:sz w:val="21"/>
          <w:szCs w:val="21"/>
          <w:lang w:eastAsia="fr-FR"/>
        </w:rPr>
        <w:t>est ce</w:t>
      </w:r>
      <w:proofErr w:type="spellEnd"/>
      <w:r w:rsidRPr="00FE4799">
        <w:rPr>
          <w:rFonts w:ascii="Helvetica" w:eastAsia="Times New Roman" w:hAnsi="Helvetica" w:cs="Helvetica"/>
          <w:color w:val="444444"/>
          <w:sz w:val="21"/>
          <w:szCs w:val="21"/>
          <w:lang w:eastAsia="fr-FR"/>
        </w:rPr>
        <w:t xml:space="preserve"> pas Stéphane ?).</w:t>
      </w:r>
    </w:p>
    <w:p w14:paraId="49757867"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7F5A754C" wp14:editId="4C52E7F5">
            <wp:extent cx="1524000" cy="1019175"/>
            <wp:effectExtent l="0" t="0" r="0" b="9525"/>
            <wp:docPr id="13" name="Image 13" descr="Revox A78 MKII">
              <a:hlinkClick xmlns:a="http://schemas.openxmlformats.org/drawingml/2006/main" r:id="rId79" tooltip="&quot;Revox A78 MKII : carte d'alimentation, chimiques neu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vox A78 MKII">
                      <a:hlinkClick r:id="rId79" tooltip="&quot;Revox A78 MKII : carte d'alimentation, chimiques neuf.&quot;"/>
                    </pic:cNvPr>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524000" cy="1019175"/>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En démontant les prises jacks présentes en façade, on découvre des trous permettant de dévisser les vis de fixation de cette carte, cela donne suffisamment de place pour changer les deux chimiques présents.</w:t>
      </w:r>
    </w:p>
    <w:p w14:paraId="3A98D4F8"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lastRenderedPageBreak/>
        <w:drawing>
          <wp:inline distT="0" distB="0" distL="0" distR="0" wp14:anchorId="23998BE1" wp14:editId="54980377">
            <wp:extent cx="1524000" cy="676275"/>
            <wp:effectExtent l="0" t="0" r="0" b="9525"/>
            <wp:docPr id="14" name="Image 14" descr="Revox A78 MKII">
              <a:hlinkClick xmlns:a="http://schemas.openxmlformats.org/drawingml/2006/main" r:id="rId81" tooltip="&quot;Revox A78 MKII : façade démonté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vox A78 MKII">
                      <a:hlinkClick r:id="rId81" tooltip="&quot;Revox A78 MKII : façade démontée.&quot;"/>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524000" cy="676275"/>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 xml:space="preserve">Et d’ailleurs que trouve-t-on derrière la façade ? </w:t>
      </w:r>
    </w:p>
    <w:p w14:paraId="142F07DC"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66C9C611" wp14:editId="65C07235">
            <wp:extent cx="1524000" cy="1019175"/>
            <wp:effectExtent l="0" t="0" r="0" b="9525"/>
            <wp:docPr id="15" name="Image 15" descr="Revox A78 MKII">
              <a:hlinkClick xmlns:a="http://schemas.openxmlformats.org/drawingml/2006/main" r:id="rId83" tooltip="&quot;Revox A78 MKII : A chang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evox A78 MKII">
                      <a:hlinkClick r:id="rId83" tooltip="&quot;Revox A78 MKII : A changer.&quot;"/>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524000" cy="1019175"/>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r>
      <w:r w:rsidRPr="00FE4799">
        <w:rPr>
          <w:rFonts w:ascii="Helvetica" w:eastAsia="Times New Roman" w:hAnsi="Helvetica" w:cs="Helvetica"/>
          <w:noProof/>
          <w:color w:val="21759B"/>
          <w:sz w:val="21"/>
          <w:szCs w:val="21"/>
          <w:lang w:eastAsia="fr-FR"/>
        </w:rPr>
        <w:drawing>
          <wp:inline distT="0" distB="0" distL="0" distR="0" wp14:anchorId="22EA5B02" wp14:editId="13B229F4">
            <wp:extent cx="1524000" cy="1019175"/>
            <wp:effectExtent l="0" t="0" r="0" b="9525"/>
            <wp:docPr id="16" name="Image 16" descr="Revox A78 MKII">
              <a:hlinkClick xmlns:a="http://schemas.openxmlformats.org/drawingml/2006/main" r:id="rId85" tooltip="&quot;Revox A78 MKII :chimiques neu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evox A78 MKII">
                      <a:hlinkClick r:id="rId85" tooltip="&quot;Revox A78 MKII :chimiques neuf.&quot;"/>
                    </pic:cNvPr>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524000" cy="1019175"/>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 xml:space="preserve">Deux méchants </w:t>
      </w:r>
      <w:proofErr w:type="spellStart"/>
      <w:r w:rsidRPr="00FE4799">
        <w:rPr>
          <w:rFonts w:ascii="Helvetica" w:eastAsia="Times New Roman" w:hAnsi="Helvetica" w:cs="Helvetica"/>
          <w:color w:val="444444"/>
          <w:sz w:val="21"/>
          <w:szCs w:val="21"/>
          <w:lang w:eastAsia="fr-FR"/>
        </w:rPr>
        <w:t>Frako</w:t>
      </w:r>
      <w:proofErr w:type="spellEnd"/>
      <w:r w:rsidRPr="00FE4799">
        <w:rPr>
          <w:rFonts w:ascii="Helvetica" w:eastAsia="Times New Roman" w:hAnsi="Helvetica" w:cs="Helvetica"/>
          <w:color w:val="444444"/>
          <w:sz w:val="21"/>
          <w:szCs w:val="21"/>
          <w:lang w:eastAsia="fr-FR"/>
        </w:rPr>
        <w:t xml:space="preserve"> vite remplacés.</w:t>
      </w:r>
    </w:p>
    <w:p w14:paraId="6B4D4DA0"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35004165" wp14:editId="65D98BAB">
            <wp:extent cx="1524000" cy="790575"/>
            <wp:effectExtent l="0" t="0" r="0" b="9525"/>
            <wp:docPr id="17" name="Image 17" descr="Revox A78 MKII">
              <a:hlinkClick xmlns:a="http://schemas.openxmlformats.org/drawingml/2006/main" r:id="rId87" tooltip="&quot;Revox A78 MKII : transistors de puissanc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vox A78 MKII">
                      <a:hlinkClick r:id="rId87" tooltip="&quot;Revox A78 MKII : transistors de puissance.&quot;"/>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524000" cy="790575"/>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Gros plan sur les transistors de puissances originaux, RCA 16319-</w:t>
      </w:r>
    </w:p>
    <w:p w14:paraId="0FA7D0A4"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65D00000" wp14:editId="779CFAE1">
            <wp:extent cx="1524000" cy="600075"/>
            <wp:effectExtent l="0" t="0" r="0" b="9525"/>
            <wp:docPr id="18" name="Image 18" descr="Revox A78 MKII">
              <a:hlinkClick xmlns:a="http://schemas.openxmlformats.org/drawingml/2006/main" r:id="rId89" tooltip="&quot;Revox A78 MKII : l'arrière modifié.&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evox A78 MKII">
                      <a:hlinkClick r:id="rId89" tooltip="&quot;Revox A78 MKII : l'arrière modifié.&quot;"/>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524000" cy="600075"/>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Petite vue des fesses de l’engin et de l’upgrade fait par un ancien propriétaire. Il y a pire.</w:t>
      </w:r>
    </w:p>
    <w:p w14:paraId="33FBCB11"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5C5185BE" wp14:editId="3E84BB8A">
            <wp:extent cx="1524000" cy="857250"/>
            <wp:effectExtent l="0" t="0" r="0" b="0"/>
            <wp:docPr id="19" name="Image 19" descr="Revox A78 MKII">
              <a:hlinkClick xmlns:a="http://schemas.openxmlformats.org/drawingml/2006/main" r:id="rId91" tooltip="&quot;Revox A78 MKII : l'arrière origina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evox A78 MKII">
                      <a:hlinkClick r:id="rId91" tooltip="&quot;Revox A78 MKII : l'arrière original.&quot;"/>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524000" cy="857250"/>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Pour comparaison, voici une photo de l’arrière d’un A78 MKII « stock ». Photo venant du forum audiophilefr.com.</w:t>
      </w:r>
    </w:p>
    <w:p w14:paraId="5DAA1A73"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051B7E18" wp14:editId="0AC113D9">
            <wp:extent cx="1524000" cy="1123950"/>
            <wp:effectExtent l="0" t="0" r="0" b="0"/>
            <wp:docPr id="20" name="Image 20" descr="Revox A78 MKII">
              <a:hlinkClick xmlns:a="http://schemas.openxmlformats.org/drawingml/2006/main" r:id="rId93" tooltip="&quot;Revox A78 MKII : les déchet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evox A78 MKII">
                      <a:hlinkClick r:id="rId93" tooltip="&quot;Revox A78 MKII : les déchets.&quot;"/>
                    </pic:cNvPr>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524000" cy="1123950"/>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Voici les gagnants.</w:t>
      </w:r>
    </w:p>
    <w:p w14:paraId="61C58E5C"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color w:val="444444"/>
          <w:sz w:val="21"/>
          <w:szCs w:val="21"/>
          <w:lang w:eastAsia="fr-FR"/>
        </w:rPr>
        <w:lastRenderedPageBreak/>
        <w:t>Après remontage de l’ensemble, je remets en route : parfait, plus de grésillement, les deux canaux ont l’air correct.</w:t>
      </w:r>
      <w:r w:rsidRPr="00FE4799">
        <w:rPr>
          <w:rFonts w:ascii="Helvetica" w:eastAsia="Times New Roman" w:hAnsi="Helvetica" w:cs="Helvetica"/>
          <w:color w:val="444444"/>
          <w:sz w:val="21"/>
          <w:szCs w:val="21"/>
          <w:lang w:eastAsia="fr-FR"/>
        </w:rPr>
        <w:br/>
        <w:t xml:space="preserve">J’ouvre le manuel de service pour ajuster la bête. </w:t>
      </w:r>
    </w:p>
    <w:p w14:paraId="72F33E6E"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2C2316FE" wp14:editId="5935D9BA">
            <wp:extent cx="1524000" cy="952500"/>
            <wp:effectExtent l="0" t="0" r="0" b="0"/>
            <wp:docPr id="21" name="Image 21" descr="Revox A78 MKII">
              <a:hlinkClick xmlns:a="http://schemas.openxmlformats.org/drawingml/2006/main" r:id="rId57" tooltip="&quot;Revox A78 MKII : les chimiques de filtrage d'alimentation et réglage de la tens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vox A78 MKII">
                      <a:hlinkClick r:id="rId57" tooltip="&quot;Revox A78 MKII : les chimiques de filtrage d'alimentation et réglage de la tension.&quo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524000" cy="952500"/>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Je commence par l’alimentation, 21 volts au lieu de 24, vite corrigé grâce au trimmer présent.</w:t>
      </w:r>
    </w:p>
    <w:p w14:paraId="78AEE816"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01EE8B0B" wp14:editId="3758C9A3">
            <wp:extent cx="1524000" cy="923925"/>
            <wp:effectExtent l="0" t="0" r="0" b="9525"/>
            <wp:docPr id="22" name="Image 22" descr="Revox A78 MKII">
              <a:hlinkClick xmlns:a="http://schemas.openxmlformats.org/drawingml/2006/main" r:id="rId95" tooltip="&quot;Revox A78 MKII : ajustage de l'offse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vox A78 MKII">
                      <a:hlinkClick r:id="rId95" tooltip="&quot;Revox A78 MKII : ajustage de l'offset.&quot;"/>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524000" cy="923925"/>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Je passe ensuite à l’offset. Les deux canaux sont dans les choux, 130mv pour l’un, 160 mv pour l’autre. Deux coups de tournevis plus tard, il est à moins de 3mv à droite et à gauche.</w:t>
      </w:r>
    </w:p>
    <w:p w14:paraId="690A8402"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643C453C" wp14:editId="77390987">
            <wp:extent cx="1524000" cy="866775"/>
            <wp:effectExtent l="0" t="0" r="0" b="9525"/>
            <wp:docPr id="23" name="Image 23" descr="Revox A78 MKII">
              <a:hlinkClick xmlns:a="http://schemas.openxmlformats.org/drawingml/2006/main" r:id="rId97" tooltip="&quot;Revox A78 MKII : ajustage du bia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evox A78 MKII">
                      <a:hlinkClick r:id="rId97" tooltip="&quot;Revox A78 MKII : ajustage du bias.&quot;"/>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524000" cy="866775"/>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 xml:space="preserve">Je termine par le </w:t>
      </w:r>
      <w:proofErr w:type="spellStart"/>
      <w:r w:rsidRPr="00FE4799">
        <w:rPr>
          <w:rFonts w:ascii="Helvetica" w:eastAsia="Times New Roman" w:hAnsi="Helvetica" w:cs="Helvetica"/>
          <w:color w:val="444444"/>
          <w:sz w:val="21"/>
          <w:szCs w:val="21"/>
          <w:lang w:eastAsia="fr-FR"/>
        </w:rPr>
        <w:t>bias</w:t>
      </w:r>
      <w:proofErr w:type="spellEnd"/>
      <w:r w:rsidRPr="00FE4799">
        <w:rPr>
          <w:rFonts w:ascii="Helvetica" w:eastAsia="Times New Roman" w:hAnsi="Helvetica" w:cs="Helvetica"/>
          <w:color w:val="444444"/>
          <w:sz w:val="21"/>
          <w:szCs w:val="21"/>
          <w:lang w:eastAsia="fr-FR"/>
        </w:rPr>
        <w:t>, 90mv à gauche, 70 à droite, au lieu de 20mv. Ca chauffait un peu, une fois ajusté, ça chauffe plus.</w:t>
      </w:r>
      <w:r w:rsidRPr="00FE4799">
        <w:rPr>
          <w:rFonts w:ascii="Helvetica" w:eastAsia="Times New Roman" w:hAnsi="Helvetica" w:cs="Helvetica"/>
          <w:color w:val="444444"/>
          <w:sz w:val="21"/>
          <w:szCs w:val="21"/>
          <w:lang w:eastAsia="fr-FR"/>
        </w:rPr>
        <w:br/>
        <w:t xml:space="preserve">Après réglage du </w:t>
      </w:r>
      <w:proofErr w:type="spellStart"/>
      <w:r w:rsidRPr="00FE4799">
        <w:rPr>
          <w:rFonts w:ascii="Helvetica" w:eastAsia="Times New Roman" w:hAnsi="Helvetica" w:cs="Helvetica"/>
          <w:color w:val="444444"/>
          <w:sz w:val="21"/>
          <w:szCs w:val="21"/>
          <w:lang w:eastAsia="fr-FR"/>
        </w:rPr>
        <w:t>bias</w:t>
      </w:r>
      <w:proofErr w:type="spellEnd"/>
      <w:r w:rsidRPr="00FE4799">
        <w:rPr>
          <w:rFonts w:ascii="Helvetica" w:eastAsia="Times New Roman" w:hAnsi="Helvetica" w:cs="Helvetica"/>
          <w:color w:val="444444"/>
          <w:sz w:val="21"/>
          <w:szCs w:val="21"/>
          <w:lang w:eastAsia="fr-FR"/>
        </w:rPr>
        <w:t xml:space="preserve"> je </w:t>
      </w:r>
      <w:proofErr w:type="spellStart"/>
      <w:r w:rsidRPr="00FE4799">
        <w:rPr>
          <w:rFonts w:ascii="Helvetica" w:eastAsia="Times New Roman" w:hAnsi="Helvetica" w:cs="Helvetica"/>
          <w:color w:val="444444"/>
          <w:sz w:val="21"/>
          <w:szCs w:val="21"/>
          <w:lang w:eastAsia="fr-FR"/>
        </w:rPr>
        <w:t>re-contrôle</w:t>
      </w:r>
      <w:proofErr w:type="spellEnd"/>
      <w:r w:rsidRPr="00FE4799">
        <w:rPr>
          <w:rFonts w:ascii="Helvetica" w:eastAsia="Times New Roman" w:hAnsi="Helvetica" w:cs="Helvetica"/>
          <w:color w:val="444444"/>
          <w:sz w:val="21"/>
          <w:szCs w:val="21"/>
          <w:lang w:eastAsia="fr-FR"/>
        </w:rPr>
        <w:t xml:space="preserve"> l’offset qui n’a que peu changé, parfait.</w:t>
      </w:r>
    </w:p>
    <w:p w14:paraId="53772FD8"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622F6E1C" wp14:editId="50A021EE">
            <wp:extent cx="1524000" cy="1028700"/>
            <wp:effectExtent l="0" t="0" r="0" b="0"/>
            <wp:docPr id="24" name="Image 24" descr="Revox A78 MKII">
              <a:hlinkClick xmlns:a="http://schemas.openxmlformats.org/drawingml/2006/main" r:id="rId99" tooltip="&quot;Revox A78 MKII : en plein concer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evox A78 MKII">
                      <a:hlinkClick r:id="rId99" tooltip="&quot;Revox A78 MKII : en plein concert.&quot;"/>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524000" cy="1028700"/>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Après l’avoir « rodé » sur les enceintes suicides, je passe à l’écoute.</w:t>
      </w:r>
      <w:r w:rsidRPr="00FE4799">
        <w:rPr>
          <w:rFonts w:ascii="Helvetica" w:eastAsia="Times New Roman" w:hAnsi="Helvetica" w:cs="Helvetica"/>
          <w:color w:val="444444"/>
          <w:sz w:val="21"/>
          <w:szCs w:val="21"/>
          <w:lang w:eastAsia="fr-FR"/>
        </w:rPr>
        <w:br/>
      </w:r>
      <w:hyperlink r:id="rId101" w:history="1">
        <w:r w:rsidRPr="00FE4799">
          <w:rPr>
            <w:rFonts w:ascii="Helvetica" w:eastAsia="Times New Roman" w:hAnsi="Helvetica" w:cs="Helvetica"/>
            <w:color w:val="21759B"/>
            <w:sz w:val="21"/>
            <w:szCs w:val="21"/>
            <w:u w:val="single"/>
            <w:lang w:eastAsia="fr-FR"/>
          </w:rPr>
          <w:t>Philips CD104 en source</w:t>
        </w:r>
      </w:hyperlink>
      <w:r w:rsidRPr="00FE4799">
        <w:rPr>
          <w:rFonts w:ascii="Helvetica" w:eastAsia="Times New Roman" w:hAnsi="Helvetica" w:cs="Helvetica"/>
          <w:color w:val="444444"/>
          <w:sz w:val="21"/>
          <w:szCs w:val="21"/>
          <w:lang w:eastAsia="fr-FR"/>
        </w:rPr>
        <w:t xml:space="preserve">, et Confluence Solstice au cul du </w:t>
      </w:r>
      <w:proofErr w:type="spellStart"/>
      <w:r w:rsidRPr="00FE4799">
        <w:rPr>
          <w:rFonts w:ascii="Helvetica" w:eastAsia="Times New Roman" w:hAnsi="Helvetica" w:cs="Helvetica"/>
          <w:color w:val="444444"/>
          <w:sz w:val="21"/>
          <w:szCs w:val="21"/>
          <w:lang w:eastAsia="fr-FR"/>
        </w:rPr>
        <w:t>Revox</w:t>
      </w:r>
      <w:proofErr w:type="spellEnd"/>
      <w:r w:rsidRPr="00FE4799">
        <w:rPr>
          <w:rFonts w:ascii="Helvetica" w:eastAsia="Times New Roman" w:hAnsi="Helvetica" w:cs="Helvetica"/>
          <w:color w:val="444444"/>
          <w:sz w:val="21"/>
          <w:szCs w:val="21"/>
          <w:lang w:eastAsia="fr-FR"/>
        </w:rPr>
        <w:t>.</w:t>
      </w:r>
      <w:r w:rsidRPr="00FE4799">
        <w:rPr>
          <w:rFonts w:ascii="Helvetica" w:eastAsia="Times New Roman" w:hAnsi="Helvetica" w:cs="Helvetica"/>
          <w:color w:val="444444"/>
          <w:sz w:val="21"/>
          <w:szCs w:val="21"/>
          <w:lang w:eastAsia="fr-FR"/>
        </w:rPr>
        <w:br/>
        <w:t xml:space="preserve">Comme d’habitude j’utilise mon CD de prédilection, </w:t>
      </w:r>
      <w:hyperlink r:id="rId102" w:history="1">
        <w:r w:rsidRPr="00FE4799">
          <w:rPr>
            <w:rFonts w:ascii="Helvetica" w:eastAsia="Times New Roman" w:hAnsi="Helvetica" w:cs="Helvetica"/>
            <w:color w:val="21759B"/>
            <w:sz w:val="21"/>
            <w:szCs w:val="21"/>
            <w:u w:val="single"/>
            <w:lang w:eastAsia="fr-FR"/>
          </w:rPr>
          <w:t xml:space="preserve">Oscar Peterson, </w:t>
        </w:r>
        <w:proofErr w:type="spellStart"/>
        <w:r w:rsidRPr="00FE4799">
          <w:rPr>
            <w:rFonts w:ascii="Helvetica" w:eastAsia="Times New Roman" w:hAnsi="Helvetica" w:cs="Helvetica"/>
            <w:color w:val="21759B"/>
            <w:sz w:val="21"/>
            <w:szCs w:val="21"/>
            <w:u w:val="single"/>
            <w:lang w:eastAsia="fr-FR"/>
          </w:rPr>
          <w:t>We</w:t>
        </w:r>
        <w:proofErr w:type="spellEnd"/>
        <w:r w:rsidRPr="00FE4799">
          <w:rPr>
            <w:rFonts w:ascii="Helvetica" w:eastAsia="Times New Roman" w:hAnsi="Helvetica" w:cs="Helvetica"/>
            <w:color w:val="21759B"/>
            <w:sz w:val="21"/>
            <w:szCs w:val="21"/>
            <w:u w:val="single"/>
            <w:lang w:eastAsia="fr-FR"/>
          </w:rPr>
          <w:t xml:space="preserve"> </w:t>
        </w:r>
        <w:proofErr w:type="spellStart"/>
        <w:r w:rsidRPr="00FE4799">
          <w:rPr>
            <w:rFonts w:ascii="Helvetica" w:eastAsia="Times New Roman" w:hAnsi="Helvetica" w:cs="Helvetica"/>
            <w:color w:val="21759B"/>
            <w:sz w:val="21"/>
            <w:szCs w:val="21"/>
            <w:u w:val="single"/>
            <w:lang w:eastAsia="fr-FR"/>
          </w:rPr>
          <w:t>get</w:t>
        </w:r>
        <w:proofErr w:type="spellEnd"/>
        <w:r w:rsidRPr="00FE4799">
          <w:rPr>
            <w:rFonts w:ascii="Helvetica" w:eastAsia="Times New Roman" w:hAnsi="Helvetica" w:cs="Helvetica"/>
            <w:color w:val="21759B"/>
            <w:sz w:val="21"/>
            <w:szCs w:val="21"/>
            <w:u w:val="single"/>
            <w:lang w:eastAsia="fr-FR"/>
          </w:rPr>
          <w:t xml:space="preserve"> </w:t>
        </w:r>
        <w:proofErr w:type="spellStart"/>
        <w:r w:rsidRPr="00FE4799">
          <w:rPr>
            <w:rFonts w:ascii="Helvetica" w:eastAsia="Times New Roman" w:hAnsi="Helvetica" w:cs="Helvetica"/>
            <w:color w:val="21759B"/>
            <w:sz w:val="21"/>
            <w:szCs w:val="21"/>
            <w:u w:val="single"/>
            <w:lang w:eastAsia="fr-FR"/>
          </w:rPr>
          <w:t>request</w:t>
        </w:r>
        <w:proofErr w:type="spellEnd"/>
      </w:hyperlink>
      <w:r w:rsidRPr="00FE4799">
        <w:rPr>
          <w:rFonts w:ascii="Helvetica" w:eastAsia="Times New Roman" w:hAnsi="Helvetica" w:cs="Helvetica"/>
          <w:color w:val="444444"/>
          <w:sz w:val="21"/>
          <w:szCs w:val="21"/>
          <w:lang w:eastAsia="fr-FR"/>
        </w:rPr>
        <w:t xml:space="preserve"> et j’attaque d’emblée avec </w:t>
      </w:r>
      <w:hyperlink r:id="rId103" w:history="1">
        <w:r w:rsidRPr="00FE4799">
          <w:rPr>
            <w:rFonts w:ascii="Helvetica" w:eastAsia="Times New Roman" w:hAnsi="Helvetica" w:cs="Helvetica"/>
            <w:color w:val="21759B"/>
            <w:sz w:val="21"/>
            <w:szCs w:val="21"/>
            <w:u w:val="single"/>
            <w:lang w:eastAsia="fr-FR"/>
          </w:rPr>
          <w:t>You look good to me</w:t>
        </w:r>
      </w:hyperlink>
      <w:r w:rsidRPr="00FE4799">
        <w:rPr>
          <w:rFonts w:ascii="Helvetica" w:eastAsia="Times New Roman" w:hAnsi="Helvetica" w:cs="Helvetica"/>
          <w:color w:val="444444"/>
          <w:sz w:val="21"/>
          <w:szCs w:val="21"/>
          <w:lang w:eastAsia="fr-FR"/>
        </w:rPr>
        <w:t>.</w:t>
      </w:r>
      <w:r w:rsidRPr="00FE4799">
        <w:rPr>
          <w:rFonts w:ascii="Helvetica" w:eastAsia="Times New Roman" w:hAnsi="Helvetica" w:cs="Helvetica"/>
          <w:color w:val="444444"/>
          <w:sz w:val="21"/>
          <w:szCs w:val="21"/>
          <w:lang w:eastAsia="fr-FR"/>
        </w:rPr>
        <w:br/>
        <w:t>Pas mal du tout, voir même très bien ! Précision et douceur, ça j’aime !</w:t>
      </w:r>
      <w:r w:rsidRPr="00FE4799">
        <w:rPr>
          <w:rFonts w:ascii="Helvetica" w:eastAsia="Times New Roman" w:hAnsi="Helvetica" w:cs="Helvetica"/>
          <w:color w:val="444444"/>
          <w:sz w:val="21"/>
          <w:szCs w:val="21"/>
          <w:lang w:eastAsia="fr-FR"/>
        </w:rPr>
        <w:br/>
        <w:t>Je repars de la première piste et j’écoute le disque complet, c’est bon signe.</w:t>
      </w:r>
      <w:r w:rsidRPr="00FE4799">
        <w:rPr>
          <w:rFonts w:ascii="Helvetica" w:eastAsia="Times New Roman" w:hAnsi="Helvetica" w:cs="Helvetica"/>
          <w:color w:val="444444"/>
          <w:sz w:val="21"/>
          <w:szCs w:val="21"/>
          <w:lang w:eastAsia="fr-FR"/>
        </w:rPr>
        <w:br/>
        <w:t xml:space="preserve">Je passe deux albums plus récents, </w:t>
      </w:r>
      <w:hyperlink r:id="rId104" w:history="1">
        <w:r w:rsidRPr="00FE4799">
          <w:rPr>
            <w:rFonts w:ascii="Helvetica" w:eastAsia="Times New Roman" w:hAnsi="Helvetica" w:cs="Helvetica"/>
            <w:color w:val="21759B"/>
            <w:sz w:val="21"/>
            <w:szCs w:val="21"/>
            <w:u w:val="single"/>
            <w:lang w:eastAsia="fr-FR"/>
          </w:rPr>
          <w:t>La Grande Sophie, Et si c’était moi</w:t>
        </w:r>
      </w:hyperlink>
      <w:r w:rsidRPr="00FE4799">
        <w:rPr>
          <w:rFonts w:ascii="Helvetica" w:eastAsia="Times New Roman" w:hAnsi="Helvetica" w:cs="Helvetica"/>
          <w:color w:val="444444"/>
          <w:sz w:val="21"/>
          <w:szCs w:val="21"/>
          <w:lang w:eastAsia="fr-FR"/>
        </w:rPr>
        <w:t xml:space="preserve">, puis </w:t>
      </w:r>
      <w:hyperlink r:id="rId105" w:history="1">
        <w:r w:rsidRPr="00FE4799">
          <w:rPr>
            <w:rFonts w:ascii="Helvetica" w:eastAsia="Times New Roman" w:hAnsi="Helvetica" w:cs="Helvetica"/>
            <w:color w:val="21759B"/>
            <w:sz w:val="21"/>
            <w:szCs w:val="21"/>
            <w:u w:val="single"/>
            <w:lang w:eastAsia="fr-FR"/>
          </w:rPr>
          <w:t xml:space="preserve">Jack Johnson, </w:t>
        </w:r>
        <w:proofErr w:type="spellStart"/>
        <w:r w:rsidRPr="00FE4799">
          <w:rPr>
            <w:rFonts w:ascii="Helvetica" w:eastAsia="Times New Roman" w:hAnsi="Helvetica" w:cs="Helvetica"/>
            <w:color w:val="21759B"/>
            <w:sz w:val="21"/>
            <w:szCs w:val="21"/>
            <w:u w:val="single"/>
            <w:lang w:eastAsia="fr-FR"/>
          </w:rPr>
          <w:t>Sleep</w:t>
        </w:r>
        <w:proofErr w:type="spellEnd"/>
        <w:r w:rsidRPr="00FE4799">
          <w:rPr>
            <w:rFonts w:ascii="Helvetica" w:eastAsia="Times New Roman" w:hAnsi="Helvetica" w:cs="Helvetica"/>
            <w:color w:val="21759B"/>
            <w:sz w:val="21"/>
            <w:szCs w:val="21"/>
            <w:u w:val="single"/>
            <w:lang w:eastAsia="fr-FR"/>
          </w:rPr>
          <w:t xml:space="preserve"> </w:t>
        </w:r>
        <w:proofErr w:type="spellStart"/>
        <w:r w:rsidRPr="00FE4799">
          <w:rPr>
            <w:rFonts w:ascii="Helvetica" w:eastAsia="Times New Roman" w:hAnsi="Helvetica" w:cs="Helvetica"/>
            <w:color w:val="21759B"/>
            <w:sz w:val="21"/>
            <w:szCs w:val="21"/>
            <w:u w:val="single"/>
            <w:lang w:eastAsia="fr-FR"/>
          </w:rPr>
          <w:t>Through</w:t>
        </w:r>
        <w:proofErr w:type="spellEnd"/>
        <w:r w:rsidRPr="00FE4799">
          <w:rPr>
            <w:rFonts w:ascii="Helvetica" w:eastAsia="Times New Roman" w:hAnsi="Helvetica" w:cs="Helvetica"/>
            <w:color w:val="21759B"/>
            <w:sz w:val="21"/>
            <w:szCs w:val="21"/>
            <w:u w:val="single"/>
            <w:lang w:eastAsia="fr-FR"/>
          </w:rPr>
          <w:t xml:space="preserve"> The </w:t>
        </w:r>
        <w:proofErr w:type="spellStart"/>
        <w:r w:rsidRPr="00FE4799">
          <w:rPr>
            <w:rFonts w:ascii="Helvetica" w:eastAsia="Times New Roman" w:hAnsi="Helvetica" w:cs="Helvetica"/>
            <w:color w:val="21759B"/>
            <w:sz w:val="21"/>
            <w:szCs w:val="21"/>
            <w:u w:val="single"/>
            <w:lang w:eastAsia="fr-FR"/>
          </w:rPr>
          <w:t>Static</w:t>
        </w:r>
        <w:proofErr w:type="spellEnd"/>
      </w:hyperlink>
      <w:r w:rsidRPr="00FE4799">
        <w:rPr>
          <w:rFonts w:ascii="Helvetica" w:eastAsia="Times New Roman" w:hAnsi="Helvetica" w:cs="Helvetica"/>
          <w:color w:val="444444"/>
          <w:sz w:val="21"/>
          <w:szCs w:val="21"/>
          <w:lang w:eastAsia="fr-FR"/>
        </w:rPr>
        <w:t>.</w:t>
      </w:r>
      <w:r w:rsidRPr="00FE4799">
        <w:rPr>
          <w:rFonts w:ascii="Helvetica" w:eastAsia="Times New Roman" w:hAnsi="Helvetica" w:cs="Helvetica"/>
          <w:color w:val="444444"/>
          <w:sz w:val="21"/>
          <w:szCs w:val="21"/>
          <w:lang w:eastAsia="fr-FR"/>
        </w:rPr>
        <w:br/>
      </w:r>
      <w:proofErr w:type="spellStart"/>
      <w:r w:rsidRPr="00FE4799">
        <w:rPr>
          <w:rFonts w:ascii="Helvetica" w:eastAsia="Times New Roman" w:hAnsi="Helvetica" w:cs="Helvetica"/>
          <w:color w:val="444444"/>
          <w:sz w:val="21"/>
          <w:szCs w:val="21"/>
          <w:lang w:eastAsia="fr-FR"/>
        </w:rPr>
        <w:t>Ca</w:t>
      </w:r>
      <w:proofErr w:type="spellEnd"/>
      <w:r w:rsidRPr="00FE4799">
        <w:rPr>
          <w:rFonts w:ascii="Helvetica" w:eastAsia="Times New Roman" w:hAnsi="Helvetica" w:cs="Helvetica"/>
          <w:color w:val="444444"/>
          <w:sz w:val="21"/>
          <w:szCs w:val="21"/>
          <w:lang w:eastAsia="fr-FR"/>
        </w:rPr>
        <w:t xml:space="preserve"> tient la route, c’est dynamique, avec une légère brillance dans le médium aigu plus ou moins bienvenue selon les morceaux.</w:t>
      </w:r>
    </w:p>
    <w:p w14:paraId="1E73599F"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color w:val="444444"/>
          <w:sz w:val="21"/>
          <w:szCs w:val="21"/>
          <w:lang w:eastAsia="fr-FR"/>
        </w:rPr>
        <w:t xml:space="preserve">J’en profite pour faire des écoutes comparatives. Le </w:t>
      </w:r>
      <w:proofErr w:type="spellStart"/>
      <w:r w:rsidRPr="00FE4799">
        <w:rPr>
          <w:rFonts w:ascii="Helvetica" w:eastAsia="Times New Roman" w:hAnsi="Helvetica" w:cs="Helvetica"/>
          <w:color w:val="444444"/>
          <w:sz w:val="21"/>
          <w:szCs w:val="21"/>
          <w:lang w:eastAsia="fr-FR"/>
        </w:rPr>
        <w:t>Revox</w:t>
      </w:r>
      <w:proofErr w:type="spellEnd"/>
      <w:r w:rsidRPr="00FE4799">
        <w:rPr>
          <w:rFonts w:ascii="Helvetica" w:eastAsia="Times New Roman" w:hAnsi="Helvetica" w:cs="Helvetica"/>
          <w:color w:val="444444"/>
          <w:sz w:val="21"/>
          <w:szCs w:val="21"/>
          <w:lang w:eastAsia="fr-FR"/>
        </w:rPr>
        <w:t xml:space="preserve"> est mis en concurrence avec le </w:t>
      </w:r>
      <w:proofErr w:type="spellStart"/>
      <w:r w:rsidRPr="00FE4799">
        <w:rPr>
          <w:rFonts w:ascii="Helvetica" w:eastAsia="Times New Roman" w:hAnsi="Helvetica" w:cs="Helvetica"/>
          <w:color w:val="444444"/>
          <w:sz w:val="21"/>
          <w:szCs w:val="21"/>
          <w:lang w:eastAsia="fr-FR"/>
        </w:rPr>
        <w:t>Marantz</w:t>
      </w:r>
      <w:proofErr w:type="spellEnd"/>
      <w:r w:rsidRPr="00FE4799">
        <w:rPr>
          <w:rFonts w:ascii="Helvetica" w:eastAsia="Times New Roman" w:hAnsi="Helvetica" w:cs="Helvetica"/>
          <w:color w:val="444444"/>
          <w:sz w:val="21"/>
          <w:szCs w:val="21"/>
          <w:lang w:eastAsia="fr-FR"/>
        </w:rPr>
        <w:t xml:space="preserve"> 1120 et le </w:t>
      </w:r>
      <w:proofErr w:type="spellStart"/>
      <w:r w:rsidRPr="00FE4799">
        <w:rPr>
          <w:rFonts w:ascii="Helvetica" w:eastAsia="Times New Roman" w:hAnsi="Helvetica" w:cs="Helvetica"/>
          <w:color w:val="444444"/>
          <w:sz w:val="21"/>
          <w:szCs w:val="21"/>
          <w:lang w:eastAsia="fr-FR"/>
        </w:rPr>
        <w:t>Marantz</w:t>
      </w:r>
      <w:proofErr w:type="spellEnd"/>
      <w:r w:rsidRPr="00FE4799">
        <w:rPr>
          <w:rFonts w:ascii="Helvetica" w:eastAsia="Times New Roman" w:hAnsi="Helvetica" w:cs="Helvetica"/>
          <w:color w:val="444444"/>
          <w:sz w:val="21"/>
          <w:szCs w:val="21"/>
          <w:lang w:eastAsia="fr-FR"/>
        </w:rPr>
        <w:t xml:space="preserve"> 1060, ce dernier n’ayant pas tourné depuis un moment.</w:t>
      </w:r>
    </w:p>
    <w:p w14:paraId="4A41EEAB"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lastRenderedPageBreak/>
        <w:drawing>
          <wp:inline distT="0" distB="0" distL="0" distR="0" wp14:anchorId="2A4287AC" wp14:editId="555B8DA7">
            <wp:extent cx="1524000" cy="609600"/>
            <wp:effectExtent l="0" t="0" r="0" b="0"/>
            <wp:docPr id="25" name="Image 25" descr="Marantz 1120">
              <a:hlinkClick xmlns:a="http://schemas.openxmlformats.org/drawingml/2006/main" r:id="rId106" tooltip="&quot;Marantz 1120 : un bel obje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rantz 1120">
                      <a:hlinkClick r:id="rId106" tooltip="&quot;Marantz 1120 : un bel objet.&quot;"/>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524000" cy="609600"/>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 xml:space="preserve">Le 1120 est très à son aise sur les Confluence, il descend plus dans les graves et il est plus « « brutal » que le doux </w:t>
      </w:r>
      <w:proofErr w:type="spellStart"/>
      <w:r w:rsidRPr="00FE4799">
        <w:rPr>
          <w:rFonts w:ascii="Helvetica" w:eastAsia="Times New Roman" w:hAnsi="Helvetica" w:cs="Helvetica"/>
          <w:color w:val="444444"/>
          <w:sz w:val="21"/>
          <w:szCs w:val="21"/>
          <w:lang w:eastAsia="fr-FR"/>
        </w:rPr>
        <w:t>Revox</w:t>
      </w:r>
      <w:proofErr w:type="spellEnd"/>
      <w:r w:rsidRPr="00FE4799">
        <w:rPr>
          <w:rFonts w:ascii="Helvetica" w:eastAsia="Times New Roman" w:hAnsi="Helvetica" w:cs="Helvetica"/>
          <w:color w:val="444444"/>
          <w:sz w:val="21"/>
          <w:szCs w:val="21"/>
          <w:lang w:eastAsia="fr-FR"/>
        </w:rPr>
        <w:t>.</w:t>
      </w:r>
      <w:r w:rsidRPr="00FE4799">
        <w:rPr>
          <w:rFonts w:ascii="Helvetica" w:eastAsia="Times New Roman" w:hAnsi="Helvetica" w:cs="Helvetica"/>
          <w:color w:val="444444"/>
          <w:sz w:val="21"/>
          <w:szCs w:val="21"/>
          <w:lang w:eastAsia="fr-FR"/>
        </w:rPr>
        <w:br/>
        <w:t xml:space="preserve">La contrebasse de </w:t>
      </w:r>
      <w:hyperlink r:id="rId108" w:history="1">
        <w:r w:rsidRPr="00FE4799">
          <w:rPr>
            <w:rFonts w:ascii="Helvetica" w:eastAsia="Times New Roman" w:hAnsi="Helvetica" w:cs="Helvetica"/>
            <w:color w:val="21759B"/>
            <w:sz w:val="21"/>
            <w:szCs w:val="21"/>
            <w:u w:val="single"/>
            <w:lang w:eastAsia="fr-FR"/>
          </w:rPr>
          <w:t>Ray Brown</w:t>
        </w:r>
      </w:hyperlink>
      <w:r w:rsidRPr="00FE4799">
        <w:rPr>
          <w:rFonts w:ascii="Helvetica" w:eastAsia="Times New Roman" w:hAnsi="Helvetica" w:cs="Helvetica"/>
          <w:color w:val="444444"/>
          <w:sz w:val="21"/>
          <w:szCs w:val="21"/>
          <w:lang w:eastAsia="fr-FR"/>
        </w:rPr>
        <w:t xml:space="preserve"> dans « You look good to me » est mieux définie sur le </w:t>
      </w:r>
      <w:proofErr w:type="spellStart"/>
      <w:r w:rsidRPr="00FE4799">
        <w:rPr>
          <w:rFonts w:ascii="Helvetica" w:eastAsia="Times New Roman" w:hAnsi="Helvetica" w:cs="Helvetica"/>
          <w:color w:val="444444"/>
          <w:sz w:val="21"/>
          <w:szCs w:val="21"/>
          <w:lang w:eastAsia="fr-FR"/>
        </w:rPr>
        <w:t>Marantz</w:t>
      </w:r>
      <w:proofErr w:type="spellEnd"/>
      <w:r w:rsidRPr="00FE4799">
        <w:rPr>
          <w:rFonts w:ascii="Helvetica" w:eastAsia="Times New Roman" w:hAnsi="Helvetica" w:cs="Helvetica"/>
          <w:color w:val="444444"/>
          <w:sz w:val="21"/>
          <w:szCs w:val="21"/>
          <w:lang w:eastAsia="fr-FR"/>
        </w:rPr>
        <w:t xml:space="preserve"> avec un plus de « corps ». Le piano est superbe sur les deux amplis.</w:t>
      </w:r>
    </w:p>
    <w:p w14:paraId="5E6E0204"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3456140A" wp14:editId="654B8B56">
            <wp:extent cx="1524000" cy="619125"/>
            <wp:effectExtent l="0" t="0" r="0" b="9525"/>
            <wp:docPr id="26" name="Image 26" descr="Marantz 1060                 ">
              <a:hlinkClick xmlns:a="http://schemas.openxmlformats.org/drawingml/2006/main" r:id="rId109" tooltip="&quot;Marantz 1060 : En fonctionnement.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rantz 1060                 ">
                      <a:hlinkClick r:id="rId109" tooltip="&quot;Marantz 1060 : En fonctionnement.              &quot;"/>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524000" cy="619125"/>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Après avoir été mis en chauffe un bon moment, je passe au 1060. L’écoute est bien différente des deux amplis précédents.</w:t>
      </w:r>
      <w:r w:rsidRPr="00FE4799">
        <w:rPr>
          <w:rFonts w:ascii="Helvetica" w:eastAsia="Times New Roman" w:hAnsi="Helvetica" w:cs="Helvetica"/>
          <w:color w:val="444444"/>
          <w:sz w:val="21"/>
          <w:szCs w:val="21"/>
          <w:lang w:eastAsia="fr-FR"/>
        </w:rPr>
        <w:br/>
        <w:t xml:space="preserve">Durant les premières minutes d’écoute, on </w:t>
      </w:r>
      <w:proofErr w:type="spellStart"/>
      <w:r w:rsidRPr="00FE4799">
        <w:rPr>
          <w:rFonts w:ascii="Helvetica" w:eastAsia="Times New Roman" w:hAnsi="Helvetica" w:cs="Helvetica"/>
          <w:color w:val="444444"/>
          <w:sz w:val="21"/>
          <w:szCs w:val="21"/>
          <w:lang w:eastAsia="fr-FR"/>
        </w:rPr>
        <w:t>à</w:t>
      </w:r>
      <w:proofErr w:type="spellEnd"/>
      <w:r w:rsidRPr="00FE4799">
        <w:rPr>
          <w:rFonts w:ascii="Helvetica" w:eastAsia="Times New Roman" w:hAnsi="Helvetica" w:cs="Helvetica"/>
          <w:color w:val="444444"/>
          <w:sz w:val="21"/>
          <w:szCs w:val="21"/>
          <w:lang w:eastAsia="fr-FR"/>
        </w:rPr>
        <w:t xml:space="preserve"> l’impression qu’il manque du relief, de la vie, bref, que c’est bien plat.</w:t>
      </w:r>
      <w:r w:rsidRPr="00FE4799">
        <w:rPr>
          <w:rFonts w:ascii="Helvetica" w:eastAsia="Times New Roman" w:hAnsi="Helvetica" w:cs="Helvetica"/>
          <w:color w:val="444444"/>
          <w:sz w:val="21"/>
          <w:szCs w:val="21"/>
          <w:lang w:eastAsia="fr-FR"/>
        </w:rPr>
        <w:br/>
        <w:t xml:space="preserve">Et puis inconsciemment, on enchaine les morceaux les uns après les autres, certains détails oubliés apparaissent. Lors de </w:t>
      </w:r>
      <w:hyperlink r:id="rId111" w:history="1">
        <w:r w:rsidRPr="00FE4799">
          <w:rPr>
            <w:rFonts w:ascii="Helvetica" w:eastAsia="Times New Roman" w:hAnsi="Helvetica" w:cs="Helvetica"/>
            <w:color w:val="21759B"/>
            <w:sz w:val="21"/>
            <w:szCs w:val="21"/>
            <w:u w:val="single"/>
            <w:lang w:eastAsia="fr-FR"/>
          </w:rPr>
          <w:t>sa présentation initiale</w:t>
        </w:r>
      </w:hyperlink>
      <w:r w:rsidRPr="00FE4799">
        <w:rPr>
          <w:rFonts w:ascii="Helvetica" w:eastAsia="Times New Roman" w:hAnsi="Helvetica" w:cs="Helvetica"/>
          <w:color w:val="444444"/>
          <w:sz w:val="21"/>
          <w:szCs w:val="21"/>
          <w:lang w:eastAsia="fr-FR"/>
        </w:rPr>
        <w:t xml:space="preserve"> il y a plus de deux ans, j’avais dit du 1060 que c’était un amplificateur précis et doux. Grace à ces essais, je vais pouvoir affiner l’article en conséquence.</w:t>
      </w:r>
      <w:r w:rsidRPr="00FE4799">
        <w:rPr>
          <w:rFonts w:ascii="Helvetica" w:eastAsia="Times New Roman" w:hAnsi="Helvetica" w:cs="Helvetica"/>
          <w:color w:val="444444"/>
          <w:sz w:val="21"/>
          <w:szCs w:val="21"/>
          <w:lang w:eastAsia="fr-FR"/>
        </w:rPr>
        <w:br/>
        <w:t xml:space="preserve">L’équilibre tonal est vraiment troublant. Les deux albums récents passent correctement mais je ne parviens pas à apprécier Oscar Peterson sur cette configuration. </w:t>
      </w:r>
      <w:proofErr w:type="spellStart"/>
      <w:r w:rsidRPr="00FE4799">
        <w:rPr>
          <w:rFonts w:ascii="Helvetica" w:eastAsia="Times New Roman" w:hAnsi="Helvetica" w:cs="Helvetica"/>
          <w:color w:val="444444"/>
          <w:sz w:val="21"/>
          <w:szCs w:val="21"/>
          <w:lang w:eastAsia="fr-FR"/>
        </w:rPr>
        <w:t>Ca</w:t>
      </w:r>
      <w:proofErr w:type="spellEnd"/>
      <w:r w:rsidRPr="00FE4799">
        <w:rPr>
          <w:rFonts w:ascii="Helvetica" w:eastAsia="Times New Roman" w:hAnsi="Helvetica" w:cs="Helvetica"/>
          <w:color w:val="444444"/>
          <w:sz w:val="21"/>
          <w:szCs w:val="21"/>
          <w:lang w:eastAsia="fr-FR"/>
        </w:rPr>
        <w:t xml:space="preserve"> manque de « chair », du moins sur les Confluence. Le 1060 semble incapable de faire passer l’émotion du morceau.</w:t>
      </w:r>
    </w:p>
    <w:p w14:paraId="3D5042DF"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1E2D5BEE" wp14:editId="4D2C6C56">
            <wp:extent cx="1524000" cy="1009650"/>
            <wp:effectExtent l="0" t="0" r="0" b="0"/>
            <wp:docPr id="27" name="Image 27" descr="B&amp;W DM4">
              <a:hlinkClick xmlns:a="http://schemas.openxmlformats.org/drawingml/2006/main" r:id="rId112" tooltip="&quot;B&amp;W DM4 : boom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amp;W DM4">
                      <a:hlinkClick r:id="rId112" tooltip="&quot;B&amp;W DM4 : boomer&quot;"/>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524000" cy="1009650"/>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 xml:space="preserve">Je décide alors de refaire les écoutes sur les </w:t>
      </w:r>
      <w:hyperlink r:id="rId114" w:history="1">
        <w:r w:rsidRPr="00FE4799">
          <w:rPr>
            <w:rFonts w:ascii="Helvetica" w:eastAsia="Times New Roman" w:hAnsi="Helvetica" w:cs="Helvetica"/>
            <w:color w:val="21759B"/>
            <w:sz w:val="21"/>
            <w:szCs w:val="21"/>
            <w:u w:val="single"/>
            <w:lang w:eastAsia="fr-FR"/>
          </w:rPr>
          <w:t>B&amp;W DM4</w:t>
        </w:r>
      </w:hyperlink>
      <w:r w:rsidRPr="00FE4799">
        <w:rPr>
          <w:rFonts w:ascii="Helvetica" w:eastAsia="Times New Roman" w:hAnsi="Helvetica" w:cs="Helvetica"/>
          <w:color w:val="444444"/>
          <w:sz w:val="21"/>
          <w:szCs w:val="21"/>
          <w:lang w:eastAsia="fr-FR"/>
        </w:rPr>
        <w:t>.</w:t>
      </w:r>
    </w:p>
    <w:p w14:paraId="4B2242AC"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color w:val="444444"/>
          <w:sz w:val="21"/>
          <w:szCs w:val="21"/>
          <w:lang w:eastAsia="fr-FR"/>
        </w:rPr>
        <w:t>Le 1120 est toujours très bon, les premières notes de la contrebasse de « You look good to me » jouées à l’archet, se rapprochent de ce que peux donner les Quad II sur ces mêmes enceintes. C’est un joli compliment !</w:t>
      </w:r>
      <w:r w:rsidRPr="00FE4799">
        <w:rPr>
          <w:rFonts w:ascii="Helvetica" w:eastAsia="Times New Roman" w:hAnsi="Helvetica" w:cs="Helvetica"/>
          <w:color w:val="444444"/>
          <w:sz w:val="21"/>
          <w:szCs w:val="21"/>
          <w:lang w:eastAsia="fr-FR"/>
        </w:rPr>
        <w:br/>
        <w:t>Le piano manque un peu de détails par rapport aux Solstice.</w:t>
      </w:r>
      <w:r w:rsidRPr="00FE4799">
        <w:rPr>
          <w:rFonts w:ascii="Helvetica" w:eastAsia="Times New Roman" w:hAnsi="Helvetica" w:cs="Helvetica"/>
          <w:color w:val="444444"/>
          <w:sz w:val="21"/>
          <w:szCs w:val="21"/>
          <w:lang w:eastAsia="fr-FR"/>
        </w:rPr>
        <w:br/>
        <w:t>La Grande Sophie passe très moyennement sur ces enceintes, les Dm4 semblent avoir du mal à tenir le rythme. Jack Johnson est plus cool, les instruments sont bien séparés et détaillés, et la voie est vraiment superbe.</w:t>
      </w:r>
    </w:p>
    <w:p w14:paraId="7C649C45"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color w:val="444444"/>
          <w:sz w:val="21"/>
          <w:szCs w:val="21"/>
          <w:lang w:eastAsia="fr-FR"/>
        </w:rPr>
        <w:t xml:space="preserve">Je passe au </w:t>
      </w:r>
      <w:proofErr w:type="spellStart"/>
      <w:r w:rsidRPr="00FE4799">
        <w:rPr>
          <w:rFonts w:ascii="Helvetica" w:eastAsia="Times New Roman" w:hAnsi="Helvetica" w:cs="Helvetica"/>
          <w:color w:val="444444"/>
          <w:sz w:val="21"/>
          <w:szCs w:val="21"/>
          <w:lang w:eastAsia="fr-FR"/>
        </w:rPr>
        <w:t>Marantz</w:t>
      </w:r>
      <w:proofErr w:type="spellEnd"/>
      <w:r w:rsidRPr="00FE4799">
        <w:rPr>
          <w:rFonts w:ascii="Helvetica" w:eastAsia="Times New Roman" w:hAnsi="Helvetica" w:cs="Helvetica"/>
          <w:color w:val="444444"/>
          <w:sz w:val="21"/>
          <w:szCs w:val="21"/>
          <w:lang w:eastAsia="fr-FR"/>
        </w:rPr>
        <w:t xml:space="preserve"> 1060. Les Dm4 moins « analytiques » que les Confluence rendent l’écoute de « You look good to me » plus soyeuse, moins fade.</w:t>
      </w:r>
      <w:r w:rsidRPr="00FE4799">
        <w:rPr>
          <w:rFonts w:ascii="Helvetica" w:eastAsia="Times New Roman" w:hAnsi="Helvetica" w:cs="Helvetica"/>
          <w:color w:val="444444"/>
          <w:sz w:val="21"/>
          <w:szCs w:val="21"/>
          <w:lang w:eastAsia="fr-FR"/>
        </w:rPr>
        <w:br/>
        <w:t xml:space="preserve">La contrebasse est cependant en retrait par rapport au 1120. Le 1060 fait dans la retenue, je me demande </w:t>
      </w:r>
      <w:proofErr w:type="gramStart"/>
      <w:r w:rsidRPr="00FE4799">
        <w:rPr>
          <w:rFonts w:ascii="Helvetica" w:eastAsia="Times New Roman" w:hAnsi="Helvetica" w:cs="Helvetica"/>
          <w:color w:val="444444"/>
          <w:sz w:val="21"/>
          <w:szCs w:val="21"/>
          <w:lang w:eastAsia="fr-FR"/>
        </w:rPr>
        <w:t>si il</w:t>
      </w:r>
      <w:proofErr w:type="gramEnd"/>
      <w:r w:rsidRPr="00FE4799">
        <w:rPr>
          <w:rFonts w:ascii="Helvetica" w:eastAsia="Times New Roman" w:hAnsi="Helvetica" w:cs="Helvetica"/>
          <w:color w:val="444444"/>
          <w:sz w:val="21"/>
          <w:szCs w:val="21"/>
          <w:lang w:eastAsia="fr-FR"/>
        </w:rPr>
        <w:t xml:space="preserve"> n’est pas « limite » vu le rendement des DM4.</w:t>
      </w:r>
      <w:r w:rsidRPr="00FE4799">
        <w:rPr>
          <w:rFonts w:ascii="Helvetica" w:eastAsia="Times New Roman" w:hAnsi="Helvetica" w:cs="Helvetica"/>
          <w:color w:val="444444"/>
          <w:sz w:val="21"/>
          <w:szCs w:val="21"/>
          <w:lang w:eastAsia="fr-FR"/>
        </w:rPr>
        <w:br/>
        <w:t>Concernant la Grande Sophie, elle est définitivement fâchée avec les B&amp;W. Jack Johnson rigole dans son coin et enchaine avec plaisir un autre morceau.</w:t>
      </w:r>
    </w:p>
    <w:p w14:paraId="3ACBF076"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3C4505E5" wp14:editId="3EFFF630">
            <wp:extent cx="1524000" cy="762000"/>
            <wp:effectExtent l="0" t="0" r="0" b="0"/>
            <wp:docPr id="28" name="Image 28" descr="Revox A78 MKII">
              <a:hlinkClick xmlns:a="http://schemas.openxmlformats.org/drawingml/2006/main" r:id="rId115" tooltip="&quot;Revox A78 MKII : vue rapproché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Revox A78 MKII">
                      <a:hlinkClick r:id="rId115" tooltip="&quot;Revox A78 MKII : vue rapprochée.&quot;"/>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 xml:space="preserve">Pour terminer, le </w:t>
      </w:r>
      <w:proofErr w:type="spellStart"/>
      <w:r w:rsidRPr="00FE4799">
        <w:rPr>
          <w:rFonts w:ascii="Helvetica" w:eastAsia="Times New Roman" w:hAnsi="Helvetica" w:cs="Helvetica"/>
          <w:color w:val="444444"/>
          <w:sz w:val="21"/>
          <w:szCs w:val="21"/>
          <w:lang w:eastAsia="fr-FR"/>
        </w:rPr>
        <w:t>Revox</w:t>
      </w:r>
      <w:proofErr w:type="spellEnd"/>
      <w:r w:rsidRPr="00FE4799">
        <w:rPr>
          <w:rFonts w:ascii="Helvetica" w:eastAsia="Times New Roman" w:hAnsi="Helvetica" w:cs="Helvetica"/>
          <w:color w:val="444444"/>
          <w:sz w:val="21"/>
          <w:szCs w:val="21"/>
          <w:lang w:eastAsia="fr-FR"/>
        </w:rPr>
        <w:t xml:space="preserve">. Surprenant amplificateur quand il est associé aux B&amp;W. Bien plus à </w:t>
      </w:r>
      <w:r w:rsidRPr="00FE4799">
        <w:rPr>
          <w:rFonts w:ascii="Helvetica" w:eastAsia="Times New Roman" w:hAnsi="Helvetica" w:cs="Helvetica"/>
          <w:color w:val="444444"/>
          <w:sz w:val="21"/>
          <w:szCs w:val="21"/>
          <w:lang w:eastAsia="fr-FR"/>
        </w:rPr>
        <w:lastRenderedPageBreak/>
        <w:t xml:space="preserve">l’aise que le 1060 c’est un fait. Il semble d’ailleurs se moquer complètement du rendement des enceintes. Il faudra que je le branche sur les </w:t>
      </w:r>
      <w:hyperlink r:id="rId117" w:history="1">
        <w:proofErr w:type="spellStart"/>
        <w:r w:rsidRPr="00FE4799">
          <w:rPr>
            <w:rFonts w:ascii="Helvetica" w:eastAsia="Times New Roman" w:hAnsi="Helvetica" w:cs="Helvetica"/>
            <w:color w:val="21759B"/>
            <w:sz w:val="21"/>
            <w:szCs w:val="21"/>
            <w:u w:val="single"/>
            <w:lang w:eastAsia="fr-FR"/>
          </w:rPr>
          <w:t>Spendor</w:t>
        </w:r>
        <w:proofErr w:type="spellEnd"/>
        <w:r w:rsidRPr="00FE4799">
          <w:rPr>
            <w:rFonts w:ascii="Helvetica" w:eastAsia="Times New Roman" w:hAnsi="Helvetica" w:cs="Helvetica"/>
            <w:color w:val="21759B"/>
            <w:sz w:val="21"/>
            <w:szCs w:val="21"/>
            <w:u w:val="single"/>
            <w:lang w:eastAsia="fr-FR"/>
          </w:rPr>
          <w:t xml:space="preserve"> BC1</w:t>
        </w:r>
      </w:hyperlink>
      <w:r w:rsidRPr="00FE4799">
        <w:rPr>
          <w:rFonts w:ascii="Helvetica" w:eastAsia="Times New Roman" w:hAnsi="Helvetica" w:cs="Helvetica"/>
          <w:color w:val="444444"/>
          <w:sz w:val="21"/>
          <w:szCs w:val="21"/>
          <w:lang w:eastAsia="fr-FR"/>
        </w:rPr>
        <w:t>, ça va le calmer, non mais !</w:t>
      </w:r>
      <w:r w:rsidRPr="00FE4799">
        <w:rPr>
          <w:rFonts w:ascii="Helvetica" w:eastAsia="Times New Roman" w:hAnsi="Helvetica" w:cs="Helvetica"/>
          <w:color w:val="444444"/>
          <w:sz w:val="21"/>
          <w:szCs w:val="21"/>
          <w:lang w:eastAsia="fr-FR"/>
        </w:rPr>
        <w:br/>
        <w:t xml:space="preserve">Toujours </w:t>
      </w:r>
      <w:proofErr w:type="spellStart"/>
      <w:r w:rsidRPr="00FE4799">
        <w:rPr>
          <w:rFonts w:ascii="Helvetica" w:eastAsia="Times New Roman" w:hAnsi="Helvetica" w:cs="Helvetica"/>
          <w:color w:val="444444"/>
          <w:sz w:val="21"/>
          <w:szCs w:val="21"/>
          <w:lang w:eastAsia="fr-FR"/>
        </w:rPr>
        <w:t>est il</w:t>
      </w:r>
      <w:proofErr w:type="spellEnd"/>
      <w:r w:rsidRPr="00FE4799">
        <w:rPr>
          <w:rFonts w:ascii="Helvetica" w:eastAsia="Times New Roman" w:hAnsi="Helvetica" w:cs="Helvetica"/>
          <w:color w:val="444444"/>
          <w:sz w:val="21"/>
          <w:szCs w:val="21"/>
          <w:lang w:eastAsia="fr-FR"/>
        </w:rPr>
        <w:t xml:space="preserve"> qu’avec Oscar Peterson, c’est aussi agréable à écouter qu’avec le 1120, toujours moins détaillé sur la </w:t>
      </w:r>
      <w:proofErr w:type="spellStart"/>
      <w:r w:rsidRPr="00FE4799">
        <w:rPr>
          <w:rFonts w:ascii="Helvetica" w:eastAsia="Times New Roman" w:hAnsi="Helvetica" w:cs="Helvetica"/>
          <w:color w:val="444444"/>
          <w:sz w:val="21"/>
          <w:szCs w:val="21"/>
          <w:lang w:eastAsia="fr-FR"/>
        </w:rPr>
        <w:t>contre basse</w:t>
      </w:r>
      <w:proofErr w:type="spellEnd"/>
      <w:r w:rsidRPr="00FE4799">
        <w:rPr>
          <w:rFonts w:ascii="Helvetica" w:eastAsia="Times New Roman" w:hAnsi="Helvetica" w:cs="Helvetica"/>
          <w:color w:val="444444"/>
          <w:sz w:val="21"/>
          <w:szCs w:val="21"/>
          <w:lang w:eastAsia="fr-FR"/>
        </w:rPr>
        <w:t>, il est plus doux et parait plus « précis » lors des passages calmes.</w:t>
      </w:r>
      <w:r w:rsidRPr="00FE4799">
        <w:rPr>
          <w:rFonts w:ascii="Helvetica" w:eastAsia="Times New Roman" w:hAnsi="Helvetica" w:cs="Helvetica"/>
          <w:color w:val="444444"/>
          <w:sz w:val="21"/>
          <w:szCs w:val="21"/>
          <w:lang w:eastAsia="fr-FR"/>
        </w:rPr>
        <w:br/>
        <w:t>Je laisse tomber La Grande Sophie, l’album de Jack Johnson passe divinement bien. La douceur de restitution convient parfaitement à sa voix, et les qualités des DM4 sur ce registre sont bien mises en valeur.</w:t>
      </w:r>
    </w:p>
    <w:p w14:paraId="3CD4C033"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noProof/>
          <w:color w:val="21759B"/>
          <w:sz w:val="21"/>
          <w:szCs w:val="21"/>
          <w:lang w:eastAsia="fr-FR"/>
        </w:rPr>
        <w:drawing>
          <wp:inline distT="0" distB="0" distL="0" distR="0" wp14:anchorId="7C945AAA" wp14:editId="626713AE">
            <wp:extent cx="1524000" cy="762000"/>
            <wp:effectExtent l="0" t="0" r="0" b="0"/>
            <wp:docPr id="29" name="Image 29" descr="Revox A78 MKII">
              <a:hlinkClick xmlns:a="http://schemas.openxmlformats.org/drawingml/2006/main" r:id="rId118" tooltip="&quot;Revox A78 MKII : niveaux d'entrées réglabl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Revox A78 MKII">
                      <a:hlinkClick r:id="rId118" tooltip="&quot;Revox A78 MKII : niveaux d'entrées réglables.&quot;"/>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r w:rsidRPr="00FE4799">
        <w:rPr>
          <w:rFonts w:ascii="Helvetica" w:eastAsia="Times New Roman" w:hAnsi="Helvetica" w:cs="Helvetica"/>
          <w:color w:val="444444"/>
          <w:sz w:val="21"/>
          <w:szCs w:val="21"/>
          <w:lang w:eastAsia="fr-FR"/>
        </w:rPr>
        <w:br/>
        <w:t xml:space="preserve">Le A78 est assurément un excellent petit intégré. Toutefois, l’exemplaire que vous déciderez d’acquérir devra subir une révision (si ce n’est déjà fait) du fait de la présence de condensateurs </w:t>
      </w:r>
      <w:proofErr w:type="spellStart"/>
      <w:r w:rsidRPr="00FE4799">
        <w:rPr>
          <w:rFonts w:ascii="Helvetica" w:eastAsia="Times New Roman" w:hAnsi="Helvetica" w:cs="Helvetica"/>
          <w:color w:val="444444"/>
          <w:sz w:val="21"/>
          <w:szCs w:val="21"/>
          <w:lang w:eastAsia="fr-FR"/>
        </w:rPr>
        <w:t>Frako</w:t>
      </w:r>
      <w:proofErr w:type="spellEnd"/>
      <w:r w:rsidRPr="00FE4799">
        <w:rPr>
          <w:rFonts w:ascii="Helvetica" w:eastAsia="Times New Roman" w:hAnsi="Helvetica" w:cs="Helvetica"/>
          <w:color w:val="444444"/>
          <w:sz w:val="21"/>
          <w:szCs w:val="21"/>
          <w:lang w:eastAsia="fr-FR"/>
        </w:rPr>
        <w:t>, dangereux pour la pérennité de l’appareil.</w:t>
      </w:r>
      <w:r w:rsidRPr="00FE4799">
        <w:rPr>
          <w:rFonts w:ascii="Helvetica" w:eastAsia="Times New Roman" w:hAnsi="Helvetica" w:cs="Helvetica"/>
          <w:color w:val="444444"/>
          <w:sz w:val="21"/>
          <w:szCs w:val="21"/>
          <w:lang w:eastAsia="fr-FR"/>
        </w:rPr>
        <w:br/>
        <w:t>Il faut également noter que la finition extérieure, ce qui inclue façade et commandes, est en deçà de ce que l’on peut trouver sur des appareils japonais de la même époque.</w:t>
      </w:r>
    </w:p>
    <w:p w14:paraId="48DE3C7E"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color w:val="444444"/>
          <w:sz w:val="21"/>
          <w:szCs w:val="21"/>
          <w:lang w:eastAsia="fr-FR"/>
        </w:rPr>
        <w:t xml:space="preserve">Allez voir </w:t>
      </w:r>
      <w:hyperlink r:id="rId120" w:history="1">
        <w:r w:rsidRPr="00FE4799">
          <w:rPr>
            <w:rFonts w:ascii="Helvetica" w:eastAsia="Times New Roman" w:hAnsi="Helvetica" w:cs="Helvetica"/>
            <w:color w:val="21759B"/>
            <w:sz w:val="21"/>
            <w:szCs w:val="21"/>
            <w:u w:val="single"/>
            <w:lang w:eastAsia="fr-FR"/>
          </w:rPr>
          <w:t>l’excellente restauration faite par Stéphane</w:t>
        </w:r>
      </w:hyperlink>
      <w:r w:rsidRPr="00FE4799">
        <w:rPr>
          <w:rFonts w:ascii="Helvetica" w:eastAsia="Times New Roman" w:hAnsi="Helvetica" w:cs="Helvetica"/>
          <w:color w:val="444444"/>
          <w:sz w:val="21"/>
          <w:szCs w:val="21"/>
          <w:lang w:eastAsia="fr-FR"/>
        </w:rPr>
        <w:t>, sur le même appareil.</w:t>
      </w:r>
    </w:p>
    <w:p w14:paraId="10C3910E" w14:textId="77777777" w:rsidR="00FE4799" w:rsidRPr="00FE4799" w:rsidRDefault="00FE4799" w:rsidP="00FE4799">
      <w:pPr>
        <w:spacing w:after="360"/>
        <w:rPr>
          <w:rFonts w:ascii="Helvetica" w:eastAsia="Times New Roman" w:hAnsi="Helvetica" w:cs="Helvetica"/>
          <w:color w:val="444444"/>
          <w:sz w:val="21"/>
          <w:szCs w:val="21"/>
          <w:lang w:eastAsia="fr-FR"/>
        </w:rPr>
      </w:pPr>
      <w:r w:rsidRPr="00FE4799">
        <w:rPr>
          <w:rFonts w:ascii="Helvetica" w:eastAsia="Times New Roman" w:hAnsi="Helvetica" w:cs="Helvetica"/>
          <w:color w:val="444444"/>
          <w:sz w:val="21"/>
          <w:szCs w:val="21"/>
          <w:lang w:eastAsia="fr-FR"/>
        </w:rPr>
        <w:t xml:space="preserve">Venez discuter de cet article sur le forum, c’est </w:t>
      </w:r>
      <w:hyperlink r:id="rId121" w:history="1">
        <w:r w:rsidRPr="00FE4799">
          <w:rPr>
            <w:rFonts w:ascii="Helvetica" w:eastAsia="Times New Roman" w:hAnsi="Helvetica" w:cs="Helvetica"/>
            <w:color w:val="21759B"/>
            <w:sz w:val="21"/>
            <w:szCs w:val="21"/>
            <w:u w:val="single"/>
            <w:lang w:eastAsia="fr-FR"/>
          </w:rPr>
          <w:t>ici</w:t>
        </w:r>
      </w:hyperlink>
      <w:r w:rsidRPr="00FE4799">
        <w:rPr>
          <w:rFonts w:ascii="Helvetica" w:eastAsia="Times New Roman" w:hAnsi="Helvetica" w:cs="Helvetica"/>
          <w:color w:val="444444"/>
          <w:sz w:val="21"/>
          <w:szCs w:val="21"/>
          <w:lang w:eastAsia="fr-FR"/>
        </w:rPr>
        <w:t xml:space="preserve"> que ça </w:t>
      </w:r>
      <w:proofErr w:type="spellStart"/>
      <w:r w:rsidRPr="00FE4799">
        <w:rPr>
          <w:rFonts w:ascii="Helvetica" w:eastAsia="Times New Roman" w:hAnsi="Helvetica" w:cs="Helvetica"/>
          <w:color w:val="444444"/>
          <w:sz w:val="21"/>
          <w:szCs w:val="21"/>
          <w:lang w:eastAsia="fr-FR"/>
        </w:rPr>
        <w:t>ce</w:t>
      </w:r>
      <w:proofErr w:type="spellEnd"/>
      <w:r w:rsidRPr="00FE4799">
        <w:rPr>
          <w:rFonts w:ascii="Helvetica" w:eastAsia="Times New Roman" w:hAnsi="Helvetica" w:cs="Helvetica"/>
          <w:color w:val="444444"/>
          <w:sz w:val="21"/>
          <w:szCs w:val="21"/>
          <w:lang w:eastAsia="fr-FR"/>
        </w:rPr>
        <w:t xml:space="preserve"> passe.</w:t>
      </w:r>
    </w:p>
    <w:p w14:paraId="39A0936A" w14:textId="77777777" w:rsidR="00FE4799" w:rsidRPr="00FE4799" w:rsidRDefault="00FE4799" w:rsidP="00FE4799">
      <w:pPr>
        <w:rPr>
          <w:rFonts w:ascii="Helvetica" w:eastAsia="Times New Roman" w:hAnsi="Helvetica" w:cs="Helvetica"/>
          <w:color w:val="444444"/>
          <w:sz w:val="21"/>
          <w:szCs w:val="21"/>
          <w:lang w:eastAsia="fr-FR"/>
        </w:rPr>
      </w:pPr>
      <w:r w:rsidRPr="00FE4799">
        <w:rPr>
          <w:rFonts w:ascii="Helvetica" w:eastAsia="Times New Roman" w:hAnsi="Helvetica" w:cs="Helvetica"/>
          <w:color w:val="444444"/>
          <w:sz w:val="21"/>
          <w:szCs w:val="21"/>
          <w:lang w:eastAsia="fr-FR"/>
        </w:rPr>
        <w:t xml:space="preserve">Cette entrée a été publiée dans </w:t>
      </w:r>
      <w:hyperlink r:id="rId122" w:history="1">
        <w:r w:rsidRPr="00FE4799">
          <w:rPr>
            <w:rFonts w:ascii="Helvetica" w:eastAsia="Times New Roman" w:hAnsi="Helvetica" w:cs="Helvetica"/>
            <w:color w:val="21759B"/>
            <w:sz w:val="21"/>
            <w:szCs w:val="21"/>
            <w:u w:val="single"/>
            <w:lang w:eastAsia="fr-FR"/>
          </w:rPr>
          <w:t>Amplificateurs</w:t>
        </w:r>
      </w:hyperlink>
      <w:r w:rsidRPr="00FE4799">
        <w:rPr>
          <w:rFonts w:ascii="Helvetica" w:eastAsia="Times New Roman" w:hAnsi="Helvetica" w:cs="Helvetica"/>
          <w:color w:val="444444"/>
          <w:sz w:val="21"/>
          <w:szCs w:val="21"/>
          <w:lang w:eastAsia="fr-FR"/>
        </w:rPr>
        <w:t xml:space="preserve">, et marquée avec </w:t>
      </w:r>
      <w:hyperlink r:id="rId123" w:history="1">
        <w:r w:rsidRPr="00FE4799">
          <w:rPr>
            <w:rFonts w:ascii="Helvetica" w:eastAsia="Times New Roman" w:hAnsi="Helvetica" w:cs="Helvetica"/>
            <w:color w:val="21759B"/>
            <w:sz w:val="21"/>
            <w:szCs w:val="21"/>
            <w:u w:val="single"/>
            <w:lang w:eastAsia="fr-FR"/>
          </w:rPr>
          <w:t>1060</w:t>
        </w:r>
      </w:hyperlink>
      <w:r w:rsidRPr="00FE4799">
        <w:rPr>
          <w:rFonts w:ascii="Helvetica" w:eastAsia="Times New Roman" w:hAnsi="Helvetica" w:cs="Helvetica"/>
          <w:color w:val="444444"/>
          <w:sz w:val="21"/>
          <w:szCs w:val="21"/>
          <w:lang w:eastAsia="fr-FR"/>
        </w:rPr>
        <w:t xml:space="preserve">, </w:t>
      </w:r>
      <w:hyperlink r:id="rId124" w:history="1">
        <w:r w:rsidRPr="00FE4799">
          <w:rPr>
            <w:rFonts w:ascii="Helvetica" w:eastAsia="Times New Roman" w:hAnsi="Helvetica" w:cs="Helvetica"/>
            <w:color w:val="21759B"/>
            <w:sz w:val="21"/>
            <w:szCs w:val="21"/>
            <w:u w:val="single"/>
            <w:lang w:eastAsia="fr-FR"/>
          </w:rPr>
          <w:t>1120</w:t>
        </w:r>
      </w:hyperlink>
      <w:r w:rsidRPr="00FE4799">
        <w:rPr>
          <w:rFonts w:ascii="Helvetica" w:eastAsia="Times New Roman" w:hAnsi="Helvetica" w:cs="Helvetica"/>
          <w:color w:val="444444"/>
          <w:sz w:val="21"/>
          <w:szCs w:val="21"/>
          <w:lang w:eastAsia="fr-FR"/>
        </w:rPr>
        <w:t xml:space="preserve">, </w:t>
      </w:r>
      <w:hyperlink r:id="rId125" w:history="1">
        <w:r w:rsidRPr="00FE4799">
          <w:rPr>
            <w:rFonts w:ascii="Helvetica" w:eastAsia="Times New Roman" w:hAnsi="Helvetica" w:cs="Helvetica"/>
            <w:color w:val="21759B"/>
            <w:sz w:val="21"/>
            <w:szCs w:val="21"/>
            <w:u w:val="single"/>
            <w:lang w:eastAsia="fr-FR"/>
          </w:rPr>
          <w:t>A78 MKII</w:t>
        </w:r>
      </w:hyperlink>
      <w:r w:rsidRPr="00FE4799">
        <w:rPr>
          <w:rFonts w:ascii="Helvetica" w:eastAsia="Times New Roman" w:hAnsi="Helvetica" w:cs="Helvetica"/>
          <w:color w:val="444444"/>
          <w:sz w:val="21"/>
          <w:szCs w:val="21"/>
          <w:lang w:eastAsia="fr-FR"/>
        </w:rPr>
        <w:t xml:space="preserve">, </w:t>
      </w:r>
      <w:hyperlink r:id="rId126" w:history="1">
        <w:r w:rsidRPr="00FE4799">
          <w:rPr>
            <w:rFonts w:ascii="Helvetica" w:eastAsia="Times New Roman" w:hAnsi="Helvetica" w:cs="Helvetica"/>
            <w:color w:val="21759B"/>
            <w:sz w:val="21"/>
            <w:szCs w:val="21"/>
            <w:u w:val="single"/>
            <w:lang w:eastAsia="fr-FR"/>
          </w:rPr>
          <w:t>ampli</w:t>
        </w:r>
      </w:hyperlink>
      <w:r w:rsidRPr="00FE4799">
        <w:rPr>
          <w:rFonts w:ascii="Helvetica" w:eastAsia="Times New Roman" w:hAnsi="Helvetica" w:cs="Helvetica"/>
          <w:color w:val="444444"/>
          <w:sz w:val="21"/>
          <w:szCs w:val="21"/>
          <w:lang w:eastAsia="fr-FR"/>
        </w:rPr>
        <w:t xml:space="preserve">, </w:t>
      </w:r>
      <w:hyperlink r:id="rId127" w:history="1">
        <w:proofErr w:type="spellStart"/>
        <w:r w:rsidRPr="00FE4799">
          <w:rPr>
            <w:rFonts w:ascii="Helvetica" w:eastAsia="Times New Roman" w:hAnsi="Helvetica" w:cs="Helvetica"/>
            <w:color w:val="21759B"/>
            <w:sz w:val="21"/>
            <w:szCs w:val="21"/>
            <w:u w:val="single"/>
            <w:lang w:eastAsia="fr-FR"/>
          </w:rPr>
          <w:t>Marantz</w:t>
        </w:r>
        <w:proofErr w:type="spellEnd"/>
      </w:hyperlink>
      <w:r w:rsidRPr="00FE4799">
        <w:rPr>
          <w:rFonts w:ascii="Helvetica" w:eastAsia="Times New Roman" w:hAnsi="Helvetica" w:cs="Helvetica"/>
          <w:color w:val="444444"/>
          <w:sz w:val="21"/>
          <w:szCs w:val="21"/>
          <w:lang w:eastAsia="fr-FR"/>
        </w:rPr>
        <w:t xml:space="preserve">, </w:t>
      </w:r>
      <w:hyperlink r:id="rId128" w:history="1">
        <w:proofErr w:type="spellStart"/>
        <w:r w:rsidRPr="00FE4799">
          <w:rPr>
            <w:rFonts w:ascii="Helvetica" w:eastAsia="Times New Roman" w:hAnsi="Helvetica" w:cs="Helvetica"/>
            <w:color w:val="21759B"/>
            <w:sz w:val="21"/>
            <w:szCs w:val="21"/>
            <w:u w:val="single"/>
            <w:lang w:eastAsia="fr-FR"/>
          </w:rPr>
          <w:t>revox</w:t>
        </w:r>
        <w:proofErr w:type="spellEnd"/>
      </w:hyperlink>
      <w:r w:rsidRPr="00FE4799">
        <w:rPr>
          <w:rFonts w:ascii="Helvetica" w:eastAsia="Times New Roman" w:hAnsi="Helvetica" w:cs="Helvetica"/>
          <w:color w:val="444444"/>
          <w:sz w:val="21"/>
          <w:szCs w:val="21"/>
          <w:lang w:eastAsia="fr-FR"/>
        </w:rPr>
        <w:t xml:space="preserve">, le </w:t>
      </w:r>
      <w:hyperlink r:id="rId129" w:tooltip="14:59" w:history="1">
        <w:r w:rsidRPr="00FE4799">
          <w:rPr>
            <w:rFonts w:ascii="Helvetica" w:eastAsia="Times New Roman" w:hAnsi="Helvetica" w:cs="Helvetica"/>
            <w:color w:val="21759B"/>
            <w:sz w:val="21"/>
            <w:szCs w:val="21"/>
            <w:u w:val="single"/>
            <w:lang w:eastAsia="fr-FR"/>
          </w:rPr>
          <w:t>15 juillet 2011</w:t>
        </w:r>
      </w:hyperlink>
      <w:r w:rsidRPr="00FE4799">
        <w:rPr>
          <w:rFonts w:ascii="Helvetica" w:eastAsia="Times New Roman" w:hAnsi="Helvetica" w:cs="Helvetica"/>
          <w:color w:val="444444"/>
          <w:sz w:val="21"/>
          <w:szCs w:val="21"/>
          <w:lang w:eastAsia="fr-FR"/>
        </w:rPr>
        <w:t xml:space="preserve"> par </w:t>
      </w:r>
      <w:hyperlink r:id="rId130" w:tooltip="Afficher tous les articles par Audiovintage" w:history="1">
        <w:proofErr w:type="spellStart"/>
        <w:r w:rsidRPr="00FE4799">
          <w:rPr>
            <w:rFonts w:ascii="Helvetica" w:eastAsia="Times New Roman" w:hAnsi="Helvetica" w:cs="Helvetica"/>
            <w:color w:val="21759B"/>
            <w:sz w:val="21"/>
            <w:szCs w:val="21"/>
            <w:u w:val="single"/>
            <w:lang w:eastAsia="fr-FR"/>
          </w:rPr>
          <w:t>Audiovintage</w:t>
        </w:r>
        <w:proofErr w:type="spellEnd"/>
      </w:hyperlink>
      <w:r w:rsidRPr="00FE4799">
        <w:rPr>
          <w:rFonts w:ascii="Helvetica" w:eastAsia="Times New Roman" w:hAnsi="Helvetica" w:cs="Helvetica"/>
          <w:color w:val="444444"/>
          <w:sz w:val="21"/>
          <w:szCs w:val="21"/>
          <w:lang w:eastAsia="fr-FR"/>
        </w:rPr>
        <w:t xml:space="preserve">. </w:t>
      </w:r>
    </w:p>
    <w:p w14:paraId="60440E5E" w14:textId="77777777" w:rsidR="00FE4799" w:rsidRPr="00FE4799" w:rsidRDefault="00FE4799" w:rsidP="00FE4799">
      <w:pPr>
        <w:spacing w:before="100" w:beforeAutospacing="1" w:after="100" w:afterAutospacing="1"/>
        <w:outlineLvl w:val="2"/>
        <w:rPr>
          <w:rFonts w:ascii="Helvetica" w:eastAsia="Times New Roman" w:hAnsi="Helvetica" w:cs="Helvetica"/>
          <w:b/>
          <w:bCs/>
          <w:color w:val="444444"/>
          <w:sz w:val="27"/>
          <w:szCs w:val="27"/>
          <w:lang w:eastAsia="fr-FR"/>
        </w:rPr>
      </w:pPr>
      <w:r w:rsidRPr="00FE4799">
        <w:rPr>
          <w:rFonts w:ascii="Helvetica" w:eastAsia="Times New Roman" w:hAnsi="Helvetica" w:cs="Helvetica"/>
          <w:b/>
          <w:bCs/>
          <w:color w:val="444444"/>
          <w:sz w:val="27"/>
          <w:szCs w:val="27"/>
          <w:lang w:eastAsia="fr-FR"/>
        </w:rPr>
        <w:t>Navigation des articles</w:t>
      </w:r>
    </w:p>
    <w:p w14:paraId="2DE80337" w14:textId="77777777" w:rsidR="00FE4799" w:rsidRPr="00FE4799" w:rsidRDefault="00416284" w:rsidP="00FE4799">
      <w:pPr>
        <w:rPr>
          <w:rFonts w:ascii="Helvetica" w:eastAsia="Times New Roman" w:hAnsi="Helvetica" w:cs="Helvetica"/>
          <w:color w:val="444444"/>
          <w:sz w:val="21"/>
          <w:szCs w:val="21"/>
          <w:lang w:eastAsia="fr-FR"/>
        </w:rPr>
      </w:pPr>
      <w:hyperlink r:id="rId131" w:history="1">
        <w:r w:rsidR="00FE4799" w:rsidRPr="00FE4799">
          <w:rPr>
            <w:rFonts w:ascii="Helvetica" w:eastAsia="Times New Roman" w:hAnsi="Helvetica" w:cs="Helvetica"/>
            <w:color w:val="21759B"/>
            <w:sz w:val="21"/>
            <w:szCs w:val="21"/>
            <w:u w:val="single"/>
            <w:lang w:eastAsia="fr-FR"/>
          </w:rPr>
          <w:t>← Kenwood KR-7200</w:t>
        </w:r>
      </w:hyperlink>
      <w:r w:rsidR="00FE4799" w:rsidRPr="00FE4799">
        <w:rPr>
          <w:rFonts w:ascii="Helvetica" w:eastAsia="Times New Roman" w:hAnsi="Helvetica" w:cs="Helvetica"/>
          <w:color w:val="444444"/>
          <w:sz w:val="21"/>
          <w:szCs w:val="21"/>
          <w:lang w:eastAsia="fr-FR"/>
        </w:rPr>
        <w:t xml:space="preserve"> </w:t>
      </w:r>
      <w:hyperlink r:id="rId132" w:history="1">
        <w:r w:rsidR="00FE4799" w:rsidRPr="00FE4799">
          <w:rPr>
            <w:rFonts w:ascii="Helvetica" w:eastAsia="Times New Roman" w:hAnsi="Helvetica" w:cs="Helvetica"/>
            <w:color w:val="21759B"/>
            <w:sz w:val="21"/>
            <w:szCs w:val="21"/>
            <w:u w:val="single"/>
            <w:lang w:eastAsia="fr-FR"/>
          </w:rPr>
          <w:t>Dual 1249 →</w:t>
        </w:r>
      </w:hyperlink>
      <w:r w:rsidR="00FE4799" w:rsidRPr="00FE4799">
        <w:rPr>
          <w:rFonts w:ascii="Helvetica" w:eastAsia="Times New Roman" w:hAnsi="Helvetica" w:cs="Helvetica"/>
          <w:color w:val="444444"/>
          <w:sz w:val="21"/>
          <w:szCs w:val="21"/>
          <w:lang w:eastAsia="fr-FR"/>
        </w:rPr>
        <w:t xml:space="preserve"> </w:t>
      </w:r>
    </w:p>
    <w:p w14:paraId="38D0315E" w14:textId="77777777" w:rsidR="00FE4799" w:rsidRPr="00FE4799" w:rsidRDefault="00FE4799" w:rsidP="00FE4799">
      <w:pPr>
        <w:spacing w:before="100" w:beforeAutospacing="1" w:after="720"/>
        <w:outlineLvl w:val="1"/>
        <w:rPr>
          <w:rFonts w:ascii="Helvetica" w:eastAsia="Times New Roman" w:hAnsi="Helvetica" w:cs="Helvetica"/>
          <w:color w:val="444444"/>
          <w:sz w:val="24"/>
          <w:szCs w:val="24"/>
          <w:lang w:eastAsia="fr-FR"/>
        </w:rPr>
      </w:pPr>
      <w:r w:rsidRPr="00FE4799">
        <w:rPr>
          <w:rFonts w:ascii="Helvetica" w:eastAsia="Times New Roman" w:hAnsi="Helvetica" w:cs="Helvetica"/>
          <w:color w:val="444444"/>
          <w:sz w:val="24"/>
          <w:szCs w:val="24"/>
          <w:lang w:eastAsia="fr-FR"/>
        </w:rPr>
        <w:t>7 réflexions au sujet de « </w:t>
      </w:r>
      <w:proofErr w:type="spellStart"/>
      <w:r w:rsidRPr="00FE4799">
        <w:rPr>
          <w:rFonts w:ascii="Helvetica" w:eastAsia="Times New Roman" w:hAnsi="Helvetica" w:cs="Helvetica"/>
          <w:color w:val="444444"/>
          <w:sz w:val="24"/>
          <w:szCs w:val="24"/>
          <w:lang w:eastAsia="fr-FR"/>
        </w:rPr>
        <w:t>Revox</w:t>
      </w:r>
      <w:proofErr w:type="spellEnd"/>
      <w:r w:rsidRPr="00FE4799">
        <w:rPr>
          <w:rFonts w:ascii="Helvetica" w:eastAsia="Times New Roman" w:hAnsi="Helvetica" w:cs="Helvetica"/>
          <w:color w:val="444444"/>
          <w:sz w:val="24"/>
          <w:szCs w:val="24"/>
          <w:lang w:eastAsia="fr-FR"/>
        </w:rPr>
        <w:t xml:space="preserve"> A78 MKII » </w:t>
      </w:r>
    </w:p>
    <w:p w14:paraId="2602BB91" w14:textId="77777777" w:rsidR="00FE4799" w:rsidRPr="00FE4799" w:rsidRDefault="00FE4799" w:rsidP="00FE4799">
      <w:pPr>
        <w:numPr>
          <w:ilvl w:val="0"/>
          <w:numId w:val="1"/>
        </w:numPr>
        <w:spacing w:before="100" w:beforeAutospacing="1" w:after="100" w:afterAutospacing="1"/>
        <w:rPr>
          <w:rFonts w:ascii="Helvetica" w:eastAsia="Times New Roman" w:hAnsi="Helvetica" w:cs="Helvetica"/>
          <w:color w:val="444444"/>
          <w:sz w:val="21"/>
          <w:szCs w:val="21"/>
          <w:lang w:eastAsia="fr-FR"/>
        </w:rPr>
      </w:pPr>
      <w:r w:rsidRPr="00FE4799">
        <w:rPr>
          <w:rFonts w:ascii="Helvetica" w:eastAsia="Times New Roman" w:hAnsi="Helvetica" w:cs="Helvetica"/>
          <w:noProof/>
          <w:color w:val="444444"/>
          <w:sz w:val="21"/>
          <w:szCs w:val="21"/>
          <w:lang w:eastAsia="fr-FR"/>
        </w:rPr>
        <w:drawing>
          <wp:inline distT="0" distB="0" distL="0" distR="0" wp14:anchorId="276AF804" wp14:editId="4DB98A51">
            <wp:extent cx="419100" cy="419100"/>
            <wp:effectExtent l="0" t="0" r="0" b="0"/>
            <wp:docPr id="30" name="Image 30" descr="https://secure.gravatar.com/avatar/62a2a77501d2a47185ed18b68ade0225?s=44&amp;d=monsteri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secure.gravatar.com/avatar/62a2a77501d2a47185ed18b68ade0225?s=44&amp;d=monsterid&amp;r=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rsidRPr="00FE4799">
        <w:rPr>
          <w:rFonts w:ascii="Helvetica" w:eastAsia="Times New Roman" w:hAnsi="Helvetica" w:cs="Helvetica"/>
          <w:i/>
          <w:iCs/>
          <w:color w:val="444444"/>
          <w:sz w:val="21"/>
          <w:szCs w:val="21"/>
          <w:lang w:eastAsia="fr-FR"/>
        </w:rPr>
        <w:t xml:space="preserve">Sylvain </w:t>
      </w:r>
      <w:hyperlink r:id="rId134" w:anchor="comment-2116" w:history="1">
        <w:r w:rsidRPr="00FE4799">
          <w:rPr>
            <w:rFonts w:ascii="Helvetica" w:eastAsia="Times New Roman" w:hAnsi="Helvetica" w:cs="Helvetica"/>
            <w:color w:val="21759B"/>
            <w:sz w:val="21"/>
            <w:szCs w:val="21"/>
            <w:u w:val="single"/>
            <w:lang w:eastAsia="fr-FR"/>
          </w:rPr>
          <w:t>19 mai 2013 à 8:37</w:t>
        </w:r>
      </w:hyperlink>
      <w:r w:rsidRPr="00FE4799">
        <w:rPr>
          <w:rFonts w:ascii="Helvetica" w:eastAsia="Times New Roman" w:hAnsi="Helvetica" w:cs="Helvetica"/>
          <w:color w:val="444444"/>
          <w:sz w:val="21"/>
          <w:szCs w:val="21"/>
          <w:lang w:eastAsia="fr-FR"/>
        </w:rPr>
        <w:t xml:space="preserve"> </w:t>
      </w:r>
    </w:p>
    <w:p w14:paraId="51E26A0A" w14:textId="77777777" w:rsidR="00FE4799" w:rsidRPr="00FE4799" w:rsidRDefault="00FE4799" w:rsidP="00FE4799">
      <w:pPr>
        <w:spacing w:before="100" w:beforeAutospacing="1" w:after="100" w:afterAutospacing="1"/>
        <w:ind w:left="720"/>
        <w:rPr>
          <w:rFonts w:ascii="Helvetica" w:eastAsia="Times New Roman" w:hAnsi="Helvetica" w:cs="Helvetica"/>
          <w:color w:val="444444"/>
          <w:sz w:val="21"/>
          <w:szCs w:val="21"/>
          <w:lang w:eastAsia="fr-FR"/>
        </w:rPr>
      </w:pPr>
      <w:r w:rsidRPr="00FE4799">
        <w:rPr>
          <w:rFonts w:ascii="Helvetica" w:eastAsia="Times New Roman" w:hAnsi="Helvetica" w:cs="Helvetica"/>
          <w:color w:val="444444"/>
          <w:sz w:val="21"/>
          <w:szCs w:val="21"/>
          <w:lang w:eastAsia="fr-FR"/>
        </w:rPr>
        <w:t>Bonjour</w:t>
      </w:r>
      <w:r w:rsidRPr="00FE4799">
        <w:rPr>
          <w:rFonts w:ascii="Helvetica" w:eastAsia="Times New Roman" w:hAnsi="Helvetica" w:cs="Helvetica"/>
          <w:color w:val="444444"/>
          <w:sz w:val="21"/>
          <w:szCs w:val="21"/>
          <w:lang w:eastAsia="fr-FR"/>
        </w:rPr>
        <w:br/>
        <w:t xml:space="preserve">Je </w:t>
      </w:r>
      <w:proofErr w:type="spellStart"/>
      <w:r w:rsidRPr="00FE4799">
        <w:rPr>
          <w:rFonts w:ascii="Helvetica" w:eastAsia="Times New Roman" w:hAnsi="Helvetica" w:cs="Helvetica"/>
          <w:color w:val="444444"/>
          <w:sz w:val="21"/>
          <w:szCs w:val="21"/>
          <w:lang w:eastAsia="fr-FR"/>
        </w:rPr>
        <w:t>possėde</w:t>
      </w:r>
      <w:proofErr w:type="spellEnd"/>
      <w:r w:rsidRPr="00FE4799">
        <w:rPr>
          <w:rFonts w:ascii="Helvetica" w:eastAsia="Times New Roman" w:hAnsi="Helvetica" w:cs="Helvetica"/>
          <w:color w:val="444444"/>
          <w:sz w:val="21"/>
          <w:szCs w:val="21"/>
          <w:lang w:eastAsia="fr-FR"/>
        </w:rPr>
        <w:t xml:space="preserve"> un </w:t>
      </w:r>
      <w:proofErr w:type="spellStart"/>
      <w:r w:rsidRPr="00FE4799">
        <w:rPr>
          <w:rFonts w:ascii="Helvetica" w:eastAsia="Times New Roman" w:hAnsi="Helvetica" w:cs="Helvetica"/>
          <w:color w:val="444444"/>
          <w:sz w:val="21"/>
          <w:szCs w:val="21"/>
          <w:lang w:eastAsia="fr-FR"/>
        </w:rPr>
        <w:t>revox</w:t>
      </w:r>
      <w:proofErr w:type="spellEnd"/>
      <w:r w:rsidRPr="00FE4799">
        <w:rPr>
          <w:rFonts w:ascii="Helvetica" w:eastAsia="Times New Roman" w:hAnsi="Helvetica" w:cs="Helvetica"/>
          <w:color w:val="444444"/>
          <w:sz w:val="21"/>
          <w:szCs w:val="21"/>
          <w:lang w:eastAsia="fr-FR"/>
        </w:rPr>
        <w:t xml:space="preserve"> A78 MK2.</w:t>
      </w:r>
      <w:r w:rsidRPr="00FE4799">
        <w:rPr>
          <w:rFonts w:ascii="Helvetica" w:eastAsia="Times New Roman" w:hAnsi="Helvetica" w:cs="Helvetica"/>
          <w:color w:val="444444"/>
          <w:sz w:val="21"/>
          <w:szCs w:val="21"/>
          <w:lang w:eastAsia="fr-FR"/>
        </w:rPr>
        <w:br/>
        <w:t>Lorsque je tourne le volume ça grésille fort.</w:t>
      </w:r>
      <w:r w:rsidRPr="00FE4799">
        <w:rPr>
          <w:rFonts w:ascii="Helvetica" w:eastAsia="Times New Roman" w:hAnsi="Helvetica" w:cs="Helvetica"/>
          <w:color w:val="444444"/>
          <w:sz w:val="21"/>
          <w:szCs w:val="21"/>
          <w:lang w:eastAsia="fr-FR"/>
        </w:rPr>
        <w:br/>
        <w:t>Je me pose la question si au vu de l’ancienneté de l’appareil il ne vaut mieux pas que je le remplace par un modèle plus moderne plutôt que de trouver un réparateur sérieux pour une bonne révision et donc une facture sans doute salée.</w:t>
      </w:r>
      <w:r w:rsidRPr="00FE4799">
        <w:rPr>
          <w:rFonts w:ascii="Helvetica" w:eastAsia="Times New Roman" w:hAnsi="Helvetica" w:cs="Helvetica"/>
          <w:color w:val="444444"/>
          <w:sz w:val="21"/>
          <w:szCs w:val="21"/>
          <w:lang w:eastAsia="fr-FR"/>
        </w:rPr>
        <w:br/>
        <w:t>Merci de vos réponses.</w:t>
      </w:r>
    </w:p>
    <w:p w14:paraId="760ADC98" w14:textId="77777777" w:rsidR="00FE4799" w:rsidRPr="00FE4799" w:rsidRDefault="00FE4799" w:rsidP="00FE4799">
      <w:pPr>
        <w:numPr>
          <w:ilvl w:val="0"/>
          <w:numId w:val="1"/>
        </w:numPr>
        <w:spacing w:before="100" w:beforeAutospacing="1" w:after="100" w:afterAutospacing="1"/>
        <w:rPr>
          <w:rFonts w:ascii="Helvetica" w:eastAsia="Times New Roman" w:hAnsi="Helvetica" w:cs="Helvetica"/>
          <w:color w:val="444444"/>
          <w:sz w:val="21"/>
          <w:szCs w:val="21"/>
          <w:lang w:eastAsia="fr-FR"/>
        </w:rPr>
      </w:pPr>
      <w:r w:rsidRPr="00FE4799">
        <w:rPr>
          <w:rFonts w:ascii="Helvetica" w:eastAsia="Times New Roman" w:hAnsi="Helvetica" w:cs="Helvetica"/>
          <w:noProof/>
          <w:color w:val="444444"/>
          <w:sz w:val="21"/>
          <w:szCs w:val="21"/>
          <w:lang w:eastAsia="fr-FR"/>
        </w:rPr>
        <w:drawing>
          <wp:inline distT="0" distB="0" distL="0" distR="0" wp14:anchorId="61FC2F99" wp14:editId="22BAE92F">
            <wp:extent cx="419100" cy="419100"/>
            <wp:effectExtent l="0" t="0" r="0" b="0"/>
            <wp:docPr id="31" name="Image 31" descr="https://secure.gravatar.com/avatar/f4d9902cbd9927ef9c927a870877e4d4?s=44&amp;d=monsteri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ecure.gravatar.com/avatar/f4d9902cbd9927ef9c927a870877e4d4?s=44&amp;d=monsterid&amp;r=g"/>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hyperlink r:id="rId136" w:history="1">
        <w:proofErr w:type="spellStart"/>
        <w:r w:rsidRPr="00FE4799">
          <w:rPr>
            <w:rFonts w:ascii="Helvetica" w:eastAsia="Times New Roman" w:hAnsi="Helvetica" w:cs="Helvetica"/>
            <w:i/>
            <w:iCs/>
            <w:color w:val="21759B"/>
            <w:sz w:val="21"/>
            <w:szCs w:val="21"/>
            <w:u w:val="single"/>
            <w:lang w:eastAsia="fr-FR"/>
          </w:rPr>
          <w:t>Audiovintage</w:t>
        </w:r>
        <w:proofErr w:type="spellEnd"/>
      </w:hyperlink>
      <w:r w:rsidRPr="00FE4799">
        <w:rPr>
          <w:rFonts w:ascii="Helvetica" w:eastAsia="Times New Roman" w:hAnsi="Helvetica" w:cs="Helvetica"/>
          <w:i/>
          <w:iCs/>
          <w:color w:val="444444"/>
          <w:sz w:val="21"/>
          <w:szCs w:val="21"/>
          <w:lang w:eastAsia="fr-FR"/>
        </w:rPr>
        <w:t xml:space="preserve"> Auteur de l’article</w:t>
      </w:r>
      <w:hyperlink r:id="rId137" w:anchor="comment-2117" w:history="1">
        <w:r w:rsidRPr="00FE4799">
          <w:rPr>
            <w:rFonts w:ascii="Helvetica" w:eastAsia="Times New Roman" w:hAnsi="Helvetica" w:cs="Helvetica"/>
            <w:color w:val="21759B"/>
            <w:sz w:val="21"/>
            <w:szCs w:val="21"/>
            <w:u w:val="single"/>
            <w:lang w:eastAsia="fr-FR"/>
          </w:rPr>
          <w:t>19 mai 2013 à 20:14</w:t>
        </w:r>
      </w:hyperlink>
      <w:r w:rsidRPr="00FE4799">
        <w:rPr>
          <w:rFonts w:ascii="Helvetica" w:eastAsia="Times New Roman" w:hAnsi="Helvetica" w:cs="Helvetica"/>
          <w:color w:val="444444"/>
          <w:sz w:val="21"/>
          <w:szCs w:val="21"/>
          <w:lang w:eastAsia="fr-FR"/>
        </w:rPr>
        <w:t xml:space="preserve"> </w:t>
      </w:r>
    </w:p>
    <w:p w14:paraId="19BDA0B1" w14:textId="77777777" w:rsidR="00FE4799" w:rsidRPr="00FE4799" w:rsidRDefault="00FE4799" w:rsidP="00FE4799">
      <w:pPr>
        <w:spacing w:before="100" w:beforeAutospacing="1" w:after="100" w:afterAutospacing="1"/>
        <w:ind w:left="720"/>
        <w:rPr>
          <w:rFonts w:ascii="Helvetica" w:eastAsia="Times New Roman" w:hAnsi="Helvetica" w:cs="Helvetica"/>
          <w:color w:val="444444"/>
          <w:sz w:val="21"/>
          <w:szCs w:val="21"/>
          <w:lang w:eastAsia="fr-FR"/>
        </w:rPr>
      </w:pPr>
      <w:r w:rsidRPr="00FE4799">
        <w:rPr>
          <w:rFonts w:ascii="Helvetica" w:eastAsia="Times New Roman" w:hAnsi="Helvetica" w:cs="Helvetica"/>
          <w:color w:val="444444"/>
          <w:sz w:val="21"/>
          <w:szCs w:val="21"/>
          <w:lang w:eastAsia="fr-FR"/>
        </w:rPr>
        <w:t>Bonjour, votre souci semble être simplement une commande encrassée.</w:t>
      </w:r>
      <w:r w:rsidRPr="00FE4799">
        <w:rPr>
          <w:rFonts w:ascii="Helvetica" w:eastAsia="Times New Roman" w:hAnsi="Helvetica" w:cs="Helvetica"/>
          <w:color w:val="444444"/>
          <w:sz w:val="21"/>
          <w:szCs w:val="21"/>
          <w:lang w:eastAsia="fr-FR"/>
        </w:rPr>
        <w:br/>
        <w:t xml:space="preserve">Ce n’est parfois pas facile d’accès, mais un bon nettoyage avec un aérosol approprié, ou mieux (pour la durée de vie du potentiomètre de volume) une seringue remplie d’huile de </w:t>
      </w:r>
      <w:r w:rsidRPr="00FE4799">
        <w:rPr>
          <w:rFonts w:ascii="Helvetica" w:eastAsia="Times New Roman" w:hAnsi="Helvetica" w:cs="Helvetica"/>
          <w:color w:val="444444"/>
          <w:sz w:val="21"/>
          <w:szCs w:val="21"/>
          <w:lang w:eastAsia="fr-FR"/>
        </w:rPr>
        <w:lastRenderedPageBreak/>
        <w:t>vaseline…</w:t>
      </w:r>
      <w:r w:rsidRPr="00FE4799">
        <w:rPr>
          <w:rFonts w:ascii="Helvetica" w:eastAsia="Times New Roman" w:hAnsi="Helvetica" w:cs="Helvetica"/>
          <w:color w:val="444444"/>
          <w:sz w:val="21"/>
          <w:szCs w:val="21"/>
          <w:lang w:eastAsia="fr-FR"/>
        </w:rPr>
        <w:br/>
        <w:t>Bref, à ce sujet, il n’a besoin sans doute que d’un simple entretien.</w:t>
      </w:r>
      <w:r w:rsidRPr="00FE4799">
        <w:rPr>
          <w:rFonts w:ascii="Helvetica" w:eastAsia="Times New Roman" w:hAnsi="Helvetica" w:cs="Helvetica"/>
          <w:color w:val="444444"/>
          <w:sz w:val="21"/>
          <w:szCs w:val="21"/>
          <w:lang w:eastAsia="fr-FR"/>
        </w:rPr>
        <w:br/>
        <w:t>Par contre, cela reste un appareil ancien, malheureusement équipé de condensateurs de marque “FRAKO” ayant quelques soucis de stabilité dans le temps.</w:t>
      </w:r>
      <w:r w:rsidRPr="00FE4799">
        <w:rPr>
          <w:rFonts w:ascii="Helvetica" w:eastAsia="Times New Roman" w:hAnsi="Helvetica" w:cs="Helvetica"/>
          <w:color w:val="444444"/>
          <w:sz w:val="21"/>
          <w:szCs w:val="21"/>
          <w:lang w:eastAsia="fr-FR"/>
        </w:rPr>
        <w:br/>
        <w:t>Il serait souhaitable en effet de le confier à un spécialiste au minimum pour un état des lieux…</w:t>
      </w:r>
      <w:r w:rsidRPr="00FE4799">
        <w:rPr>
          <w:rFonts w:ascii="Helvetica" w:eastAsia="Times New Roman" w:hAnsi="Helvetica" w:cs="Helvetica"/>
          <w:color w:val="444444"/>
          <w:sz w:val="21"/>
          <w:szCs w:val="21"/>
          <w:lang w:eastAsia="fr-FR"/>
        </w:rPr>
        <w:br/>
        <w:t xml:space="preserve">Acheter un modèle plus moderne, pourquoi pas, fonctionnera t’il mieux que votre </w:t>
      </w:r>
      <w:proofErr w:type="spellStart"/>
      <w:r w:rsidRPr="00FE4799">
        <w:rPr>
          <w:rFonts w:ascii="Helvetica" w:eastAsia="Times New Roman" w:hAnsi="Helvetica" w:cs="Helvetica"/>
          <w:color w:val="444444"/>
          <w:sz w:val="21"/>
          <w:szCs w:val="21"/>
          <w:lang w:eastAsia="fr-FR"/>
        </w:rPr>
        <w:t>Revox</w:t>
      </w:r>
      <w:proofErr w:type="spellEnd"/>
      <w:r w:rsidRPr="00FE4799">
        <w:rPr>
          <w:rFonts w:ascii="Helvetica" w:eastAsia="Times New Roman" w:hAnsi="Helvetica" w:cs="Helvetica"/>
          <w:color w:val="444444"/>
          <w:sz w:val="21"/>
          <w:szCs w:val="21"/>
          <w:lang w:eastAsia="fr-FR"/>
        </w:rPr>
        <w:t xml:space="preserve"> une fois révisé ? Je n’en suis pas si </w:t>
      </w:r>
      <w:proofErr w:type="spellStart"/>
      <w:r w:rsidRPr="00FE4799">
        <w:rPr>
          <w:rFonts w:ascii="Helvetica" w:eastAsia="Times New Roman" w:hAnsi="Helvetica" w:cs="Helvetica"/>
          <w:color w:val="444444"/>
          <w:sz w:val="21"/>
          <w:szCs w:val="21"/>
          <w:lang w:eastAsia="fr-FR"/>
        </w:rPr>
        <w:t>sur</w:t>
      </w:r>
      <w:proofErr w:type="spellEnd"/>
      <w:r w:rsidRPr="00FE4799">
        <w:rPr>
          <w:rFonts w:ascii="Helvetica" w:eastAsia="Times New Roman" w:hAnsi="Helvetica" w:cs="Helvetica"/>
          <w:color w:val="444444"/>
          <w:sz w:val="21"/>
          <w:szCs w:val="21"/>
          <w:lang w:eastAsia="fr-FR"/>
        </w:rPr>
        <w:t xml:space="preserve">, surtout si c’est pour acheter une “merdouille” (désolé pour l’expression, je n’en avait pas d’autre en </w:t>
      </w:r>
      <w:proofErr w:type="gramStart"/>
      <w:r w:rsidRPr="00FE4799">
        <w:rPr>
          <w:rFonts w:ascii="Helvetica" w:eastAsia="Times New Roman" w:hAnsi="Helvetica" w:cs="Helvetica"/>
          <w:color w:val="444444"/>
          <w:sz w:val="21"/>
          <w:szCs w:val="21"/>
          <w:lang w:eastAsia="fr-FR"/>
        </w:rPr>
        <w:t>tête)…</w:t>
      </w:r>
      <w:proofErr w:type="gramEnd"/>
    </w:p>
    <w:p w14:paraId="1ACA6851" w14:textId="77777777" w:rsidR="00FE4799" w:rsidRPr="00FE4799" w:rsidRDefault="00FE4799" w:rsidP="00FE4799">
      <w:pPr>
        <w:numPr>
          <w:ilvl w:val="0"/>
          <w:numId w:val="1"/>
        </w:numPr>
        <w:spacing w:before="100" w:beforeAutospacing="1" w:after="100" w:afterAutospacing="1"/>
        <w:rPr>
          <w:rFonts w:ascii="Helvetica" w:eastAsia="Times New Roman" w:hAnsi="Helvetica" w:cs="Helvetica"/>
          <w:color w:val="444444"/>
          <w:sz w:val="21"/>
          <w:szCs w:val="21"/>
          <w:lang w:eastAsia="fr-FR"/>
        </w:rPr>
      </w:pPr>
      <w:r w:rsidRPr="00FE4799">
        <w:rPr>
          <w:rFonts w:ascii="Helvetica" w:eastAsia="Times New Roman" w:hAnsi="Helvetica" w:cs="Helvetica"/>
          <w:noProof/>
          <w:color w:val="444444"/>
          <w:sz w:val="21"/>
          <w:szCs w:val="21"/>
          <w:lang w:eastAsia="fr-FR"/>
        </w:rPr>
        <w:drawing>
          <wp:inline distT="0" distB="0" distL="0" distR="0" wp14:anchorId="7790796D" wp14:editId="7C8F4421">
            <wp:extent cx="419100" cy="419100"/>
            <wp:effectExtent l="0" t="0" r="0" b="0"/>
            <wp:docPr id="32" name="Image 32" descr="https://secure.gravatar.com/avatar/242bf88f89a6435bdea8d8efd99f5866?s=44&amp;d=monsteri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secure.gravatar.com/avatar/242bf88f89a6435bdea8d8efd99f5866?s=44&amp;d=monsterid&amp;r=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rsidRPr="00FE4799">
        <w:rPr>
          <w:rFonts w:ascii="Helvetica" w:eastAsia="Times New Roman" w:hAnsi="Helvetica" w:cs="Helvetica"/>
          <w:i/>
          <w:iCs/>
          <w:color w:val="444444"/>
          <w:sz w:val="21"/>
          <w:szCs w:val="21"/>
          <w:lang w:eastAsia="fr-FR"/>
        </w:rPr>
        <w:t xml:space="preserve">Cyril </w:t>
      </w:r>
      <w:proofErr w:type="spellStart"/>
      <w:r w:rsidRPr="00FE4799">
        <w:rPr>
          <w:rFonts w:ascii="Helvetica" w:eastAsia="Times New Roman" w:hAnsi="Helvetica" w:cs="Helvetica"/>
          <w:i/>
          <w:iCs/>
          <w:color w:val="444444"/>
          <w:sz w:val="21"/>
          <w:szCs w:val="21"/>
          <w:lang w:eastAsia="fr-FR"/>
        </w:rPr>
        <w:t>Pecoraro</w:t>
      </w:r>
      <w:proofErr w:type="spellEnd"/>
      <w:r w:rsidRPr="00FE4799">
        <w:rPr>
          <w:rFonts w:ascii="Helvetica" w:eastAsia="Times New Roman" w:hAnsi="Helvetica" w:cs="Helvetica"/>
          <w:i/>
          <w:iCs/>
          <w:color w:val="444444"/>
          <w:sz w:val="21"/>
          <w:szCs w:val="21"/>
          <w:lang w:eastAsia="fr-FR"/>
        </w:rPr>
        <w:t xml:space="preserve"> </w:t>
      </w:r>
      <w:hyperlink r:id="rId139" w:anchor="comment-2184" w:history="1">
        <w:r w:rsidRPr="00FE4799">
          <w:rPr>
            <w:rFonts w:ascii="Helvetica" w:eastAsia="Times New Roman" w:hAnsi="Helvetica" w:cs="Helvetica"/>
            <w:color w:val="21759B"/>
            <w:sz w:val="21"/>
            <w:szCs w:val="21"/>
            <w:u w:val="single"/>
            <w:lang w:eastAsia="fr-FR"/>
          </w:rPr>
          <w:t>7 juillet 2013 à 22:48</w:t>
        </w:r>
      </w:hyperlink>
      <w:r w:rsidRPr="00FE4799">
        <w:rPr>
          <w:rFonts w:ascii="Helvetica" w:eastAsia="Times New Roman" w:hAnsi="Helvetica" w:cs="Helvetica"/>
          <w:color w:val="444444"/>
          <w:sz w:val="21"/>
          <w:szCs w:val="21"/>
          <w:lang w:eastAsia="fr-FR"/>
        </w:rPr>
        <w:t xml:space="preserve"> </w:t>
      </w:r>
    </w:p>
    <w:p w14:paraId="62109FE0" w14:textId="77777777" w:rsidR="00FE4799" w:rsidRPr="00FE4799" w:rsidRDefault="00FE4799" w:rsidP="00FE4799">
      <w:pPr>
        <w:spacing w:before="100" w:beforeAutospacing="1" w:after="100" w:afterAutospacing="1"/>
        <w:ind w:left="720"/>
        <w:rPr>
          <w:rFonts w:ascii="Helvetica" w:eastAsia="Times New Roman" w:hAnsi="Helvetica" w:cs="Helvetica"/>
          <w:color w:val="444444"/>
          <w:sz w:val="21"/>
          <w:szCs w:val="21"/>
          <w:lang w:eastAsia="fr-FR"/>
        </w:rPr>
      </w:pPr>
      <w:r w:rsidRPr="00FE4799">
        <w:rPr>
          <w:rFonts w:ascii="Helvetica" w:eastAsia="Times New Roman" w:hAnsi="Helvetica" w:cs="Helvetica"/>
          <w:color w:val="444444"/>
          <w:sz w:val="21"/>
          <w:szCs w:val="21"/>
          <w:lang w:eastAsia="fr-FR"/>
        </w:rPr>
        <w:t xml:space="preserve">Bonjour, </w:t>
      </w:r>
    </w:p>
    <w:p w14:paraId="32D233E9" w14:textId="77777777" w:rsidR="00FE4799" w:rsidRPr="00FE4799" w:rsidRDefault="00FE4799" w:rsidP="00FE4799">
      <w:pPr>
        <w:spacing w:before="100" w:beforeAutospacing="1" w:after="100" w:afterAutospacing="1"/>
        <w:ind w:left="720"/>
        <w:rPr>
          <w:rFonts w:ascii="Helvetica" w:eastAsia="Times New Roman" w:hAnsi="Helvetica" w:cs="Helvetica"/>
          <w:color w:val="444444"/>
          <w:sz w:val="21"/>
          <w:szCs w:val="21"/>
          <w:lang w:eastAsia="fr-FR"/>
        </w:rPr>
      </w:pPr>
      <w:proofErr w:type="gramStart"/>
      <w:r w:rsidRPr="00FE4799">
        <w:rPr>
          <w:rFonts w:ascii="Helvetica" w:eastAsia="Times New Roman" w:hAnsi="Helvetica" w:cs="Helvetica"/>
          <w:color w:val="444444"/>
          <w:sz w:val="21"/>
          <w:szCs w:val="21"/>
          <w:lang w:eastAsia="fr-FR"/>
        </w:rPr>
        <w:t>au</w:t>
      </w:r>
      <w:proofErr w:type="gramEnd"/>
      <w:r w:rsidRPr="00FE4799">
        <w:rPr>
          <w:rFonts w:ascii="Helvetica" w:eastAsia="Times New Roman" w:hAnsi="Helvetica" w:cs="Helvetica"/>
          <w:color w:val="444444"/>
          <w:sz w:val="21"/>
          <w:szCs w:val="21"/>
          <w:lang w:eastAsia="fr-FR"/>
        </w:rPr>
        <w:t xml:space="preserve"> sujet des condensateurs, quand vous dites qu’il sont à la ramasse, que vous les testez etc… En fait, vous </w:t>
      </w:r>
      <w:proofErr w:type="spellStart"/>
      <w:r w:rsidRPr="00FE4799">
        <w:rPr>
          <w:rFonts w:ascii="Helvetica" w:eastAsia="Times New Roman" w:hAnsi="Helvetica" w:cs="Helvetica"/>
          <w:color w:val="444444"/>
          <w:sz w:val="21"/>
          <w:szCs w:val="21"/>
          <w:lang w:eastAsia="fr-FR"/>
        </w:rPr>
        <w:t>verifiez</w:t>
      </w:r>
      <w:proofErr w:type="spellEnd"/>
      <w:r w:rsidRPr="00FE4799">
        <w:rPr>
          <w:rFonts w:ascii="Helvetica" w:eastAsia="Times New Roman" w:hAnsi="Helvetica" w:cs="Helvetica"/>
          <w:color w:val="444444"/>
          <w:sz w:val="21"/>
          <w:szCs w:val="21"/>
          <w:lang w:eastAsia="fr-FR"/>
        </w:rPr>
        <w:t xml:space="preserve"> simplement si la valeur affichée de la capacité correspond à la mesure ? Il </w:t>
      </w:r>
      <w:proofErr w:type="spellStart"/>
      <w:r w:rsidRPr="00FE4799">
        <w:rPr>
          <w:rFonts w:ascii="Helvetica" w:eastAsia="Times New Roman" w:hAnsi="Helvetica" w:cs="Helvetica"/>
          <w:color w:val="444444"/>
          <w:sz w:val="21"/>
          <w:szCs w:val="21"/>
          <w:lang w:eastAsia="fr-FR"/>
        </w:rPr>
        <w:t>ya</w:t>
      </w:r>
      <w:proofErr w:type="spellEnd"/>
      <w:r w:rsidRPr="00FE4799">
        <w:rPr>
          <w:rFonts w:ascii="Helvetica" w:eastAsia="Times New Roman" w:hAnsi="Helvetica" w:cs="Helvetica"/>
          <w:color w:val="444444"/>
          <w:sz w:val="21"/>
          <w:szCs w:val="21"/>
          <w:lang w:eastAsia="fr-FR"/>
        </w:rPr>
        <w:t xml:space="preserve"> besoin de les dessouder pour ça ? ou simplement l’appareil aux bornes, condensateur sur CI suffit ?</w:t>
      </w:r>
    </w:p>
    <w:p w14:paraId="451E3BD3" w14:textId="77777777" w:rsidR="00FE4799" w:rsidRPr="00FE4799" w:rsidRDefault="00FE4799" w:rsidP="00FE4799">
      <w:pPr>
        <w:numPr>
          <w:ilvl w:val="0"/>
          <w:numId w:val="1"/>
        </w:numPr>
        <w:spacing w:before="100" w:beforeAutospacing="1" w:after="100" w:afterAutospacing="1"/>
        <w:rPr>
          <w:rFonts w:ascii="Helvetica" w:eastAsia="Times New Roman" w:hAnsi="Helvetica" w:cs="Helvetica"/>
          <w:color w:val="444444"/>
          <w:sz w:val="21"/>
          <w:szCs w:val="21"/>
          <w:lang w:eastAsia="fr-FR"/>
        </w:rPr>
      </w:pPr>
      <w:r w:rsidRPr="00FE4799">
        <w:rPr>
          <w:rFonts w:ascii="Helvetica" w:eastAsia="Times New Roman" w:hAnsi="Helvetica" w:cs="Helvetica"/>
          <w:noProof/>
          <w:color w:val="444444"/>
          <w:sz w:val="21"/>
          <w:szCs w:val="21"/>
          <w:lang w:eastAsia="fr-FR"/>
        </w:rPr>
        <w:drawing>
          <wp:inline distT="0" distB="0" distL="0" distR="0" wp14:anchorId="1F3597CF" wp14:editId="660D9060">
            <wp:extent cx="419100" cy="419100"/>
            <wp:effectExtent l="0" t="0" r="0" b="0"/>
            <wp:docPr id="33" name="Image 33" descr="https://secure.gravatar.com/avatar/f4d9902cbd9927ef9c927a870877e4d4?s=44&amp;d=monsteri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secure.gravatar.com/avatar/f4d9902cbd9927ef9c927a870877e4d4?s=44&amp;d=monsterid&amp;r=g"/>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hyperlink r:id="rId140" w:history="1">
        <w:proofErr w:type="spellStart"/>
        <w:r w:rsidRPr="00FE4799">
          <w:rPr>
            <w:rFonts w:ascii="Helvetica" w:eastAsia="Times New Roman" w:hAnsi="Helvetica" w:cs="Helvetica"/>
            <w:i/>
            <w:iCs/>
            <w:color w:val="21759B"/>
            <w:sz w:val="21"/>
            <w:szCs w:val="21"/>
            <w:u w:val="single"/>
            <w:lang w:eastAsia="fr-FR"/>
          </w:rPr>
          <w:t>Audiovintage</w:t>
        </w:r>
        <w:proofErr w:type="spellEnd"/>
      </w:hyperlink>
      <w:r w:rsidRPr="00FE4799">
        <w:rPr>
          <w:rFonts w:ascii="Helvetica" w:eastAsia="Times New Roman" w:hAnsi="Helvetica" w:cs="Helvetica"/>
          <w:i/>
          <w:iCs/>
          <w:color w:val="444444"/>
          <w:sz w:val="21"/>
          <w:szCs w:val="21"/>
          <w:lang w:eastAsia="fr-FR"/>
        </w:rPr>
        <w:t xml:space="preserve"> Auteur de l’article</w:t>
      </w:r>
      <w:hyperlink r:id="rId141" w:anchor="comment-2258" w:history="1">
        <w:r w:rsidRPr="00FE4799">
          <w:rPr>
            <w:rFonts w:ascii="Helvetica" w:eastAsia="Times New Roman" w:hAnsi="Helvetica" w:cs="Helvetica"/>
            <w:color w:val="21759B"/>
            <w:sz w:val="21"/>
            <w:szCs w:val="21"/>
            <w:u w:val="single"/>
            <w:lang w:eastAsia="fr-FR"/>
          </w:rPr>
          <w:t>16 juillet 2013 à 17:57</w:t>
        </w:r>
      </w:hyperlink>
      <w:r w:rsidRPr="00FE4799">
        <w:rPr>
          <w:rFonts w:ascii="Helvetica" w:eastAsia="Times New Roman" w:hAnsi="Helvetica" w:cs="Helvetica"/>
          <w:color w:val="444444"/>
          <w:sz w:val="21"/>
          <w:szCs w:val="21"/>
          <w:lang w:eastAsia="fr-FR"/>
        </w:rPr>
        <w:t xml:space="preserve"> </w:t>
      </w:r>
    </w:p>
    <w:p w14:paraId="33E9E0C0" w14:textId="77777777" w:rsidR="00FE4799" w:rsidRPr="00FE4799" w:rsidRDefault="00FE4799" w:rsidP="00FE4799">
      <w:pPr>
        <w:spacing w:before="100" w:beforeAutospacing="1" w:after="100" w:afterAutospacing="1"/>
        <w:ind w:left="720"/>
        <w:rPr>
          <w:rFonts w:ascii="Helvetica" w:eastAsia="Times New Roman" w:hAnsi="Helvetica" w:cs="Helvetica"/>
          <w:color w:val="444444"/>
          <w:sz w:val="21"/>
          <w:szCs w:val="21"/>
          <w:lang w:eastAsia="fr-FR"/>
        </w:rPr>
      </w:pPr>
      <w:r w:rsidRPr="00FE4799">
        <w:rPr>
          <w:rFonts w:ascii="Helvetica" w:eastAsia="Times New Roman" w:hAnsi="Helvetica" w:cs="Helvetica"/>
          <w:color w:val="444444"/>
          <w:sz w:val="21"/>
          <w:szCs w:val="21"/>
          <w:lang w:eastAsia="fr-FR"/>
        </w:rPr>
        <w:t>Bonjour, je vérifie la capacité et l’</w:t>
      </w:r>
      <w:proofErr w:type="spellStart"/>
      <w:r w:rsidRPr="00FE4799">
        <w:rPr>
          <w:rFonts w:ascii="Helvetica" w:eastAsia="Times New Roman" w:hAnsi="Helvetica" w:cs="Helvetica"/>
          <w:color w:val="444444"/>
          <w:sz w:val="21"/>
          <w:szCs w:val="21"/>
          <w:lang w:eastAsia="fr-FR"/>
        </w:rPr>
        <w:t>esr</w:t>
      </w:r>
      <w:proofErr w:type="spellEnd"/>
      <w:r w:rsidRPr="00FE4799">
        <w:rPr>
          <w:rFonts w:ascii="Helvetica" w:eastAsia="Times New Roman" w:hAnsi="Helvetica" w:cs="Helvetica"/>
          <w:color w:val="444444"/>
          <w:sz w:val="21"/>
          <w:szCs w:val="21"/>
          <w:lang w:eastAsia="fr-FR"/>
        </w:rPr>
        <w:t>.</w:t>
      </w:r>
      <w:r w:rsidRPr="00FE4799">
        <w:rPr>
          <w:rFonts w:ascii="Helvetica" w:eastAsia="Times New Roman" w:hAnsi="Helvetica" w:cs="Helvetica"/>
          <w:color w:val="444444"/>
          <w:sz w:val="21"/>
          <w:szCs w:val="21"/>
          <w:lang w:eastAsia="fr-FR"/>
        </w:rPr>
        <w:br/>
        <w:t>Il faut parfois dessouder pour obtenir des valeurs utilisables.</w:t>
      </w:r>
    </w:p>
    <w:p w14:paraId="2E5FEA16" w14:textId="77777777" w:rsidR="00FE4799" w:rsidRPr="00FE4799" w:rsidRDefault="00FE4799" w:rsidP="00FE4799">
      <w:pPr>
        <w:numPr>
          <w:ilvl w:val="0"/>
          <w:numId w:val="1"/>
        </w:numPr>
        <w:spacing w:before="100" w:beforeAutospacing="1" w:after="100" w:afterAutospacing="1"/>
        <w:rPr>
          <w:rFonts w:ascii="Helvetica" w:eastAsia="Times New Roman" w:hAnsi="Helvetica" w:cs="Helvetica"/>
          <w:color w:val="444444"/>
          <w:sz w:val="21"/>
          <w:szCs w:val="21"/>
          <w:lang w:eastAsia="fr-FR"/>
        </w:rPr>
      </w:pPr>
      <w:r w:rsidRPr="00FE4799">
        <w:rPr>
          <w:rFonts w:ascii="Helvetica" w:eastAsia="Times New Roman" w:hAnsi="Helvetica" w:cs="Helvetica"/>
          <w:color w:val="444444"/>
          <w:sz w:val="21"/>
          <w:szCs w:val="21"/>
          <w:lang w:eastAsia="fr-FR"/>
        </w:rPr>
        <w:t xml:space="preserve">Ping : </w:t>
      </w:r>
      <w:hyperlink r:id="rId142" w:history="1">
        <w:proofErr w:type="spellStart"/>
        <w:r w:rsidRPr="00FE4799">
          <w:rPr>
            <w:rFonts w:ascii="Helvetica" w:eastAsia="Times New Roman" w:hAnsi="Helvetica" w:cs="Helvetica"/>
            <w:color w:val="21759B"/>
            <w:sz w:val="21"/>
            <w:szCs w:val="21"/>
            <w:u w:val="single"/>
            <w:lang w:eastAsia="fr-FR"/>
          </w:rPr>
          <w:t>Revox</w:t>
        </w:r>
        <w:proofErr w:type="spellEnd"/>
        <w:r w:rsidRPr="00FE4799">
          <w:rPr>
            <w:rFonts w:ascii="Helvetica" w:eastAsia="Times New Roman" w:hAnsi="Helvetica" w:cs="Helvetica"/>
            <w:color w:val="21759B"/>
            <w:sz w:val="21"/>
            <w:szCs w:val="21"/>
            <w:u w:val="single"/>
            <w:lang w:eastAsia="fr-FR"/>
          </w:rPr>
          <w:t xml:space="preserve"> A78 | Audio Vintage</w:t>
        </w:r>
      </w:hyperlink>
      <w:r w:rsidRPr="00FE4799">
        <w:rPr>
          <w:rFonts w:ascii="Helvetica" w:eastAsia="Times New Roman" w:hAnsi="Helvetica" w:cs="Helvetica"/>
          <w:color w:val="444444"/>
          <w:sz w:val="21"/>
          <w:szCs w:val="21"/>
          <w:lang w:eastAsia="fr-FR"/>
        </w:rPr>
        <w:t xml:space="preserve"> </w:t>
      </w:r>
    </w:p>
    <w:p w14:paraId="30A41AA5" w14:textId="77777777" w:rsidR="00FE4799" w:rsidRPr="00FE4799" w:rsidRDefault="00FE4799" w:rsidP="00FE4799">
      <w:pPr>
        <w:numPr>
          <w:ilvl w:val="0"/>
          <w:numId w:val="1"/>
        </w:numPr>
        <w:spacing w:before="100" w:beforeAutospacing="1" w:after="100" w:afterAutospacing="1"/>
        <w:rPr>
          <w:rFonts w:ascii="Helvetica" w:eastAsia="Times New Roman" w:hAnsi="Helvetica" w:cs="Helvetica"/>
          <w:color w:val="444444"/>
          <w:sz w:val="21"/>
          <w:szCs w:val="21"/>
          <w:lang w:eastAsia="fr-FR"/>
        </w:rPr>
      </w:pPr>
      <w:r w:rsidRPr="00FE4799">
        <w:rPr>
          <w:rFonts w:ascii="Helvetica" w:eastAsia="Times New Roman" w:hAnsi="Helvetica" w:cs="Helvetica"/>
          <w:noProof/>
          <w:color w:val="444444"/>
          <w:sz w:val="21"/>
          <w:szCs w:val="21"/>
          <w:lang w:eastAsia="fr-FR"/>
        </w:rPr>
        <w:drawing>
          <wp:inline distT="0" distB="0" distL="0" distR="0" wp14:anchorId="3168AB36" wp14:editId="177D0585">
            <wp:extent cx="419100" cy="419100"/>
            <wp:effectExtent l="0" t="0" r="0" b="0"/>
            <wp:docPr id="34" name="Image 34" descr="https://secure.gravatar.com/avatar/7767b3efef9d0945920ba14a8aa54f72?s=44&amp;d=monsteri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ecure.gravatar.com/avatar/7767b3efef9d0945920ba14a8aa54f72?s=44&amp;d=monsterid&amp;r=g"/>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hyperlink r:id="rId144" w:history="1">
        <w:proofErr w:type="spellStart"/>
        <w:r w:rsidRPr="00FE4799">
          <w:rPr>
            <w:rFonts w:ascii="Helvetica" w:eastAsia="Times New Roman" w:hAnsi="Helvetica" w:cs="Helvetica"/>
            <w:i/>
            <w:iCs/>
            <w:color w:val="21759B"/>
            <w:sz w:val="21"/>
            <w:szCs w:val="21"/>
            <w:u w:val="single"/>
            <w:lang w:eastAsia="fr-FR"/>
          </w:rPr>
          <w:t>danel</w:t>
        </w:r>
        <w:proofErr w:type="spellEnd"/>
      </w:hyperlink>
      <w:r w:rsidRPr="00FE4799">
        <w:rPr>
          <w:rFonts w:ascii="Helvetica" w:eastAsia="Times New Roman" w:hAnsi="Helvetica" w:cs="Helvetica"/>
          <w:i/>
          <w:iCs/>
          <w:color w:val="444444"/>
          <w:sz w:val="21"/>
          <w:szCs w:val="21"/>
          <w:lang w:eastAsia="fr-FR"/>
        </w:rPr>
        <w:t xml:space="preserve"> </w:t>
      </w:r>
      <w:hyperlink r:id="rId145" w:anchor="comment-13806" w:history="1">
        <w:r w:rsidRPr="00FE4799">
          <w:rPr>
            <w:rFonts w:ascii="Helvetica" w:eastAsia="Times New Roman" w:hAnsi="Helvetica" w:cs="Helvetica"/>
            <w:color w:val="21759B"/>
            <w:sz w:val="21"/>
            <w:szCs w:val="21"/>
            <w:u w:val="single"/>
            <w:lang w:eastAsia="fr-FR"/>
          </w:rPr>
          <w:t>24 septembre 2014 à 20:06</w:t>
        </w:r>
      </w:hyperlink>
      <w:r w:rsidRPr="00FE4799">
        <w:rPr>
          <w:rFonts w:ascii="Helvetica" w:eastAsia="Times New Roman" w:hAnsi="Helvetica" w:cs="Helvetica"/>
          <w:color w:val="444444"/>
          <w:sz w:val="21"/>
          <w:szCs w:val="21"/>
          <w:lang w:eastAsia="fr-FR"/>
        </w:rPr>
        <w:t xml:space="preserve"> </w:t>
      </w:r>
    </w:p>
    <w:p w14:paraId="229EFED0" w14:textId="77777777" w:rsidR="00FE4799" w:rsidRPr="00FE4799" w:rsidRDefault="00FE4799" w:rsidP="00FE4799">
      <w:pPr>
        <w:spacing w:before="100" w:beforeAutospacing="1" w:after="100" w:afterAutospacing="1"/>
        <w:ind w:left="720"/>
        <w:rPr>
          <w:rFonts w:ascii="Helvetica" w:eastAsia="Times New Roman" w:hAnsi="Helvetica" w:cs="Helvetica"/>
          <w:color w:val="444444"/>
          <w:sz w:val="21"/>
          <w:szCs w:val="21"/>
          <w:lang w:eastAsia="fr-FR"/>
        </w:rPr>
      </w:pPr>
      <w:proofErr w:type="gramStart"/>
      <w:r w:rsidRPr="00FE4799">
        <w:rPr>
          <w:rFonts w:ascii="Helvetica" w:eastAsia="Times New Roman" w:hAnsi="Helvetica" w:cs="Helvetica"/>
          <w:color w:val="444444"/>
          <w:sz w:val="21"/>
          <w:szCs w:val="21"/>
          <w:lang w:eastAsia="fr-FR"/>
        </w:rPr>
        <w:t>toujours</w:t>
      </w:r>
      <w:proofErr w:type="gramEnd"/>
      <w:r w:rsidRPr="00FE4799">
        <w:rPr>
          <w:rFonts w:ascii="Helvetica" w:eastAsia="Times New Roman" w:hAnsi="Helvetica" w:cs="Helvetica"/>
          <w:color w:val="444444"/>
          <w:sz w:val="21"/>
          <w:szCs w:val="21"/>
          <w:lang w:eastAsia="fr-FR"/>
        </w:rPr>
        <w:t xml:space="preserve"> très bien REVOX rien à redire</w:t>
      </w:r>
    </w:p>
    <w:p w14:paraId="48A2475B" w14:textId="77777777" w:rsidR="00FE4799" w:rsidRPr="00FE4799" w:rsidRDefault="00FE4799" w:rsidP="00FE4799">
      <w:pPr>
        <w:numPr>
          <w:ilvl w:val="0"/>
          <w:numId w:val="1"/>
        </w:numPr>
        <w:spacing w:before="100" w:beforeAutospacing="1" w:after="100" w:afterAutospacing="1"/>
        <w:rPr>
          <w:rFonts w:ascii="Helvetica" w:eastAsia="Times New Roman" w:hAnsi="Helvetica" w:cs="Helvetica"/>
          <w:color w:val="444444"/>
          <w:sz w:val="21"/>
          <w:szCs w:val="21"/>
          <w:lang w:eastAsia="fr-FR"/>
        </w:rPr>
      </w:pPr>
      <w:r w:rsidRPr="00FE4799">
        <w:rPr>
          <w:rFonts w:ascii="Helvetica" w:eastAsia="Times New Roman" w:hAnsi="Helvetica" w:cs="Helvetica"/>
          <w:noProof/>
          <w:color w:val="444444"/>
          <w:sz w:val="21"/>
          <w:szCs w:val="21"/>
          <w:lang w:eastAsia="fr-FR"/>
        </w:rPr>
        <w:drawing>
          <wp:inline distT="0" distB="0" distL="0" distR="0" wp14:anchorId="32497D0F" wp14:editId="484F75B3">
            <wp:extent cx="419100" cy="419100"/>
            <wp:effectExtent l="0" t="0" r="0" b="0"/>
            <wp:docPr id="35" name="Image 35" descr="https://secure.gravatar.com/avatar/fb463da9e978639d582ef860943b9b9c?s=44&amp;d=monsterid&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secure.gravatar.com/avatar/fb463da9e978639d582ef860943b9b9c?s=44&amp;d=monsterid&amp;r=g"/>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proofErr w:type="spellStart"/>
      <w:r w:rsidRPr="00FE4799">
        <w:rPr>
          <w:rFonts w:ascii="Helvetica" w:eastAsia="Times New Roman" w:hAnsi="Helvetica" w:cs="Helvetica"/>
          <w:i/>
          <w:iCs/>
          <w:color w:val="444444"/>
          <w:sz w:val="21"/>
          <w:szCs w:val="21"/>
          <w:lang w:eastAsia="fr-FR"/>
        </w:rPr>
        <w:t>Bruber</w:t>
      </w:r>
      <w:proofErr w:type="spellEnd"/>
      <w:r w:rsidRPr="00FE4799">
        <w:rPr>
          <w:rFonts w:ascii="Helvetica" w:eastAsia="Times New Roman" w:hAnsi="Helvetica" w:cs="Helvetica"/>
          <w:i/>
          <w:iCs/>
          <w:color w:val="444444"/>
          <w:sz w:val="21"/>
          <w:szCs w:val="21"/>
          <w:lang w:eastAsia="fr-FR"/>
        </w:rPr>
        <w:t xml:space="preserve"> </w:t>
      </w:r>
      <w:hyperlink r:id="rId147" w:anchor="comment-48777" w:history="1">
        <w:r w:rsidRPr="00FE4799">
          <w:rPr>
            <w:rFonts w:ascii="Helvetica" w:eastAsia="Times New Roman" w:hAnsi="Helvetica" w:cs="Helvetica"/>
            <w:color w:val="21759B"/>
            <w:sz w:val="21"/>
            <w:szCs w:val="21"/>
            <w:u w:val="single"/>
            <w:lang w:eastAsia="fr-FR"/>
          </w:rPr>
          <w:t>12 mai 2015 à 15:10</w:t>
        </w:r>
      </w:hyperlink>
      <w:r w:rsidRPr="00FE4799">
        <w:rPr>
          <w:rFonts w:ascii="Helvetica" w:eastAsia="Times New Roman" w:hAnsi="Helvetica" w:cs="Helvetica"/>
          <w:color w:val="444444"/>
          <w:sz w:val="21"/>
          <w:szCs w:val="21"/>
          <w:lang w:eastAsia="fr-FR"/>
        </w:rPr>
        <w:t xml:space="preserve"> </w:t>
      </w:r>
    </w:p>
    <w:p w14:paraId="14984714" w14:textId="77777777" w:rsidR="00FE4799" w:rsidRPr="00FE4799" w:rsidRDefault="00FE4799" w:rsidP="00FE4799">
      <w:pPr>
        <w:spacing w:before="100" w:beforeAutospacing="1" w:after="100" w:afterAutospacing="1"/>
        <w:ind w:left="720"/>
        <w:rPr>
          <w:rFonts w:ascii="Helvetica" w:eastAsia="Times New Roman" w:hAnsi="Helvetica" w:cs="Helvetica"/>
          <w:color w:val="444444"/>
          <w:sz w:val="21"/>
          <w:szCs w:val="21"/>
          <w:lang w:eastAsia="fr-FR"/>
        </w:rPr>
      </w:pPr>
      <w:r w:rsidRPr="00FE4799">
        <w:rPr>
          <w:rFonts w:ascii="Helvetica" w:eastAsia="Times New Roman" w:hAnsi="Helvetica" w:cs="Helvetica"/>
          <w:color w:val="444444"/>
          <w:sz w:val="21"/>
          <w:szCs w:val="21"/>
          <w:lang w:eastAsia="fr-FR"/>
        </w:rPr>
        <w:t>J’ai réalisé l’an dernier le changement de tous les chimiques + le réglage du courant de repos sur mon REVOX A78MK2 et je dois dire que peu arrivent à sa hauteur, plus de 40 ans après …</w:t>
      </w:r>
    </w:p>
    <w:p w14:paraId="30EB75A6" w14:textId="77777777" w:rsidR="002F1046" w:rsidRDefault="002F1046"/>
    <w:sectPr w:rsidR="002F1046">
      <w:headerReference w:type="even" r:id="rId148"/>
      <w:headerReference w:type="default" r:id="rId149"/>
      <w:footerReference w:type="even" r:id="rId150"/>
      <w:footerReference w:type="default" r:id="rId151"/>
      <w:headerReference w:type="first" r:id="rId152"/>
      <w:footerReference w:type="first" r:id="rId15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2F3675" w14:textId="77777777" w:rsidR="00416284" w:rsidRDefault="00416284" w:rsidP="00BA2230">
      <w:r>
        <w:separator/>
      </w:r>
    </w:p>
  </w:endnote>
  <w:endnote w:type="continuationSeparator" w:id="0">
    <w:p w14:paraId="227CDA37" w14:textId="77777777" w:rsidR="00416284" w:rsidRDefault="00416284" w:rsidP="00BA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16293" w14:textId="77777777" w:rsidR="00BA2230" w:rsidRDefault="00BA223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8623696"/>
      <w:docPartObj>
        <w:docPartGallery w:val="Page Numbers (Bottom of Page)"/>
        <w:docPartUnique/>
      </w:docPartObj>
    </w:sdtPr>
    <w:sdtContent>
      <w:p w14:paraId="78075D87" w14:textId="76BA66DA" w:rsidR="00BA2230" w:rsidRDefault="00BA2230">
        <w:pPr>
          <w:pStyle w:val="Pieddepage"/>
          <w:jc w:val="center"/>
        </w:pPr>
        <w:r>
          <w:fldChar w:fldCharType="begin"/>
        </w:r>
        <w:r>
          <w:instrText>PAGE   \* MERGEFORMAT</w:instrText>
        </w:r>
        <w:r>
          <w:fldChar w:fldCharType="separate"/>
        </w:r>
        <w:r>
          <w:t>2</w:t>
        </w:r>
        <w:r>
          <w:fldChar w:fldCharType="end"/>
        </w:r>
      </w:p>
    </w:sdtContent>
  </w:sdt>
  <w:p w14:paraId="0C904574" w14:textId="77777777" w:rsidR="00BA2230" w:rsidRDefault="00BA223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F8766" w14:textId="77777777" w:rsidR="00BA2230" w:rsidRDefault="00BA223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E2B8A8" w14:textId="77777777" w:rsidR="00416284" w:rsidRDefault="00416284" w:rsidP="00BA2230">
      <w:r>
        <w:separator/>
      </w:r>
    </w:p>
  </w:footnote>
  <w:footnote w:type="continuationSeparator" w:id="0">
    <w:p w14:paraId="03528779" w14:textId="77777777" w:rsidR="00416284" w:rsidRDefault="00416284" w:rsidP="00BA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419005" w14:textId="77777777" w:rsidR="00BA2230" w:rsidRDefault="00BA223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57F70" w14:textId="77777777" w:rsidR="00BA2230" w:rsidRDefault="00BA223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397AA6" w14:textId="77777777" w:rsidR="00BA2230" w:rsidRDefault="00BA223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47A4C60"/>
    <w:multiLevelType w:val="multilevel"/>
    <w:tmpl w:val="6E228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4799"/>
    <w:rsid w:val="000B0B51"/>
    <w:rsid w:val="002F1046"/>
    <w:rsid w:val="00416284"/>
    <w:rsid w:val="00422C99"/>
    <w:rsid w:val="00BA2230"/>
    <w:rsid w:val="00C326F3"/>
    <w:rsid w:val="00FE47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2FD59"/>
  <w15:docId w15:val="{0950D72E-5B79-4D2F-9381-253CCAF36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C99"/>
    <w:pPr>
      <w:spacing w:after="0" w:line="240" w:lineRule="auto"/>
    </w:pPr>
    <w:rPr>
      <w:rFonts w:ascii="Arial" w:hAnsi="Arial"/>
    </w:rPr>
  </w:style>
  <w:style w:type="paragraph" w:styleId="Titre1">
    <w:name w:val="heading 1"/>
    <w:basedOn w:val="Normal"/>
    <w:link w:val="Titre1Car"/>
    <w:uiPriority w:val="9"/>
    <w:qFormat/>
    <w:rsid w:val="00C326F3"/>
    <w:pPr>
      <w:spacing w:line="336" w:lineRule="auto"/>
      <w:jc w:val="center"/>
      <w:outlineLvl w:val="0"/>
    </w:pPr>
    <w:rPr>
      <w:rFonts w:ascii="Helvetica" w:eastAsia="Times New Roman" w:hAnsi="Helvetica" w:cs="Helvetica"/>
      <w:b/>
      <w:bCs/>
      <w:color w:val="DF0C00"/>
      <w:kern w:val="36"/>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E4799"/>
    <w:rPr>
      <w:rFonts w:ascii="Tahoma" w:hAnsi="Tahoma" w:cs="Tahoma"/>
      <w:sz w:val="16"/>
      <w:szCs w:val="16"/>
    </w:rPr>
  </w:style>
  <w:style w:type="character" w:customStyle="1" w:styleId="TextedebullesCar">
    <w:name w:val="Texte de bulles Car"/>
    <w:basedOn w:val="Policepardfaut"/>
    <w:link w:val="Textedebulles"/>
    <w:uiPriority w:val="99"/>
    <w:semiHidden/>
    <w:rsid w:val="00FE4799"/>
    <w:rPr>
      <w:rFonts w:ascii="Tahoma" w:hAnsi="Tahoma" w:cs="Tahoma"/>
      <w:sz w:val="16"/>
      <w:szCs w:val="16"/>
    </w:rPr>
  </w:style>
  <w:style w:type="character" w:customStyle="1" w:styleId="Titre1Car">
    <w:name w:val="Titre 1 Car"/>
    <w:basedOn w:val="Policepardfaut"/>
    <w:link w:val="Titre1"/>
    <w:uiPriority w:val="9"/>
    <w:rsid w:val="00C326F3"/>
    <w:rPr>
      <w:rFonts w:ascii="Helvetica" w:eastAsia="Times New Roman" w:hAnsi="Helvetica" w:cs="Helvetica"/>
      <w:b/>
      <w:bCs/>
      <w:color w:val="DF0C00"/>
      <w:kern w:val="36"/>
      <w:sz w:val="27"/>
      <w:szCs w:val="27"/>
      <w:lang w:eastAsia="fr-FR"/>
    </w:rPr>
  </w:style>
  <w:style w:type="character" w:styleId="Lienhypertexte">
    <w:name w:val="Hyperlink"/>
    <w:basedOn w:val="Policepardfaut"/>
    <w:uiPriority w:val="99"/>
    <w:semiHidden/>
    <w:unhideWhenUsed/>
    <w:rsid w:val="00C326F3"/>
    <w:rPr>
      <w:color w:val="00B0E0"/>
      <w:u w:val="single"/>
    </w:rPr>
  </w:style>
  <w:style w:type="character" w:styleId="lev">
    <w:name w:val="Strong"/>
    <w:basedOn w:val="Policepardfaut"/>
    <w:uiPriority w:val="22"/>
    <w:qFormat/>
    <w:rsid w:val="00C326F3"/>
    <w:rPr>
      <w:b/>
      <w:bCs/>
    </w:rPr>
  </w:style>
  <w:style w:type="paragraph" w:styleId="NormalWeb">
    <w:name w:val="Normal (Web)"/>
    <w:basedOn w:val="Normal"/>
    <w:uiPriority w:val="99"/>
    <w:semiHidden/>
    <w:unhideWhenUsed/>
    <w:rsid w:val="00C326F3"/>
    <w:pPr>
      <w:spacing w:line="336" w:lineRule="auto"/>
    </w:pPr>
    <w:rPr>
      <w:rFonts w:ascii="Helvetica" w:eastAsia="Times New Roman" w:hAnsi="Helvetica" w:cs="Helvetica"/>
      <w:color w:val="000000"/>
      <w:sz w:val="20"/>
      <w:szCs w:val="20"/>
      <w:lang w:eastAsia="fr-FR"/>
    </w:rPr>
  </w:style>
  <w:style w:type="paragraph" w:styleId="En-tte">
    <w:name w:val="header"/>
    <w:basedOn w:val="Normal"/>
    <w:link w:val="En-tteCar"/>
    <w:uiPriority w:val="99"/>
    <w:unhideWhenUsed/>
    <w:rsid w:val="00BA2230"/>
    <w:pPr>
      <w:tabs>
        <w:tab w:val="center" w:pos="4536"/>
        <w:tab w:val="right" w:pos="9072"/>
      </w:tabs>
    </w:pPr>
  </w:style>
  <w:style w:type="character" w:customStyle="1" w:styleId="En-tteCar">
    <w:name w:val="En-tête Car"/>
    <w:basedOn w:val="Policepardfaut"/>
    <w:link w:val="En-tte"/>
    <w:uiPriority w:val="99"/>
    <w:rsid w:val="00BA2230"/>
    <w:rPr>
      <w:rFonts w:ascii="Arial" w:hAnsi="Arial"/>
    </w:rPr>
  </w:style>
  <w:style w:type="paragraph" w:styleId="Pieddepage">
    <w:name w:val="footer"/>
    <w:basedOn w:val="Normal"/>
    <w:link w:val="PieddepageCar"/>
    <w:uiPriority w:val="99"/>
    <w:unhideWhenUsed/>
    <w:rsid w:val="00BA2230"/>
    <w:pPr>
      <w:tabs>
        <w:tab w:val="center" w:pos="4536"/>
        <w:tab w:val="right" w:pos="9072"/>
      </w:tabs>
    </w:pPr>
  </w:style>
  <w:style w:type="character" w:customStyle="1" w:styleId="PieddepageCar">
    <w:name w:val="Pied de page Car"/>
    <w:basedOn w:val="Policepardfaut"/>
    <w:link w:val="Pieddepage"/>
    <w:uiPriority w:val="99"/>
    <w:rsid w:val="00BA2230"/>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123791">
      <w:bodyDiv w:val="1"/>
      <w:marLeft w:val="0"/>
      <w:marRight w:val="0"/>
      <w:marTop w:val="0"/>
      <w:marBottom w:val="0"/>
      <w:divBdr>
        <w:top w:val="none" w:sz="0" w:space="0" w:color="auto"/>
        <w:left w:val="none" w:sz="0" w:space="0" w:color="auto"/>
        <w:bottom w:val="none" w:sz="0" w:space="0" w:color="auto"/>
        <w:right w:val="none" w:sz="0" w:space="0" w:color="auto"/>
      </w:divBdr>
      <w:divsChild>
        <w:div w:id="838736484">
          <w:marLeft w:val="0"/>
          <w:marRight w:val="0"/>
          <w:marTop w:val="0"/>
          <w:marBottom w:val="0"/>
          <w:divBdr>
            <w:top w:val="none" w:sz="0" w:space="0" w:color="auto"/>
            <w:left w:val="none" w:sz="0" w:space="0" w:color="auto"/>
            <w:bottom w:val="none" w:sz="0" w:space="0" w:color="auto"/>
            <w:right w:val="none" w:sz="0" w:space="0" w:color="auto"/>
          </w:divBdr>
          <w:divsChild>
            <w:div w:id="331376678">
              <w:marLeft w:val="0"/>
              <w:marRight w:val="0"/>
              <w:marTop w:val="0"/>
              <w:marBottom w:val="0"/>
              <w:divBdr>
                <w:top w:val="single" w:sz="2" w:space="0" w:color="FFFFFF"/>
                <w:left w:val="single" w:sz="2" w:space="0" w:color="FFFFFF"/>
                <w:bottom w:val="single" w:sz="2" w:space="0" w:color="FFFFFF"/>
                <w:right w:val="single" w:sz="2" w:space="0" w:color="FFFFFF"/>
              </w:divBdr>
              <w:divsChild>
                <w:div w:id="348258318">
                  <w:marLeft w:val="0"/>
                  <w:marRight w:val="0"/>
                  <w:marTop w:val="0"/>
                  <w:marBottom w:val="0"/>
                  <w:divBdr>
                    <w:top w:val="none" w:sz="0" w:space="0" w:color="auto"/>
                    <w:left w:val="none" w:sz="0" w:space="0" w:color="auto"/>
                    <w:bottom w:val="none" w:sz="0" w:space="0" w:color="auto"/>
                    <w:right w:val="none" w:sz="0" w:space="0" w:color="auto"/>
                  </w:divBdr>
                  <w:divsChild>
                    <w:div w:id="1680352095">
                      <w:marLeft w:val="0"/>
                      <w:marRight w:val="0"/>
                      <w:marTop w:val="0"/>
                      <w:marBottom w:val="0"/>
                      <w:divBdr>
                        <w:top w:val="none" w:sz="0" w:space="0" w:color="auto"/>
                        <w:left w:val="none" w:sz="0" w:space="0" w:color="auto"/>
                        <w:bottom w:val="none" w:sz="0" w:space="0" w:color="auto"/>
                        <w:right w:val="none" w:sz="0" w:space="0" w:color="auto"/>
                      </w:divBdr>
                      <w:divsChild>
                        <w:div w:id="1523283835">
                          <w:marLeft w:val="0"/>
                          <w:marRight w:val="0"/>
                          <w:marTop w:val="0"/>
                          <w:marBottom w:val="0"/>
                          <w:divBdr>
                            <w:top w:val="none" w:sz="0" w:space="0" w:color="auto"/>
                            <w:left w:val="none" w:sz="0" w:space="0" w:color="auto"/>
                            <w:bottom w:val="none" w:sz="0" w:space="0" w:color="auto"/>
                            <w:right w:val="none" w:sz="0" w:space="0" w:color="auto"/>
                          </w:divBdr>
                          <w:divsChild>
                            <w:div w:id="815562600">
                              <w:marLeft w:val="0"/>
                              <w:marRight w:val="0"/>
                              <w:marTop w:val="0"/>
                              <w:marBottom w:val="0"/>
                              <w:divBdr>
                                <w:top w:val="none" w:sz="0" w:space="0" w:color="auto"/>
                                <w:left w:val="none" w:sz="0" w:space="0" w:color="auto"/>
                                <w:bottom w:val="none" w:sz="0" w:space="0" w:color="auto"/>
                                <w:right w:val="none" w:sz="0" w:space="0" w:color="auto"/>
                              </w:divBdr>
                              <w:divsChild>
                                <w:div w:id="2072849629">
                                  <w:marLeft w:val="0"/>
                                  <w:marRight w:val="0"/>
                                  <w:marTop w:val="0"/>
                                  <w:marBottom w:val="0"/>
                                  <w:divBdr>
                                    <w:top w:val="none" w:sz="0" w:space="0" w:color="auto"/>
                                    <w:left w:val="none" w:sz="0" w:space="0" w:color="auto"/>
                                    <w:bottom w:val="none" w:sz="0" w:space="0" w:color="auto"/>
                                    <w:right w:val="none" w:sz="0" w:space="0" w:color="auto"/>
                                  </w:divBdr>
                                  <w:divsChild>
                                    <w:div w:id="2019118629">
                                      <w:marLeft w:val="0"/>
                                      <w:marRight w:val="0"/>
                                      <w:marTop w:val="0"/>
                                      <w:marBottom w:val="0"/>
                                      <w:divBdr>
                                        <w:top w:val="none" w:sz="0" w:space="0" w:color="auto"/>
                                        <w:left w:val="none" w:sz="0" w:space="0" w:color="auto"/>
                                        <w:bottom w:val="none" w:sz="0" w:space="0" w:color="auto"/>
                                        <w:right w:val="none" w:sz="0" w:space="0" w:color="auto"/>
                                      </w:divBdr>
                                      <w:divsChild>
                                        <w:div w:id="1101948355">
                                          <w:marLeft w:val="0"/>
                                          <w:marRight w:val="0"/>
                                          <w:marTop w:val="0"/>
                                          <w:marBottom w:val="0"/>
                                          <w:divBdr>
                                            <w:top w:val="none" w:sz="0" w:space="0" w:color="auto"/>
                                            <w:left w:val="none" w:sz="0" w:space="0" w:color="auto"/>
                                            <w:bottom w:val="none" w:sz="0" w:space="0" w:color="auto"/>
                                            <w:right w:val="none" w:sz="0" w:space="0" w:color="auto"/>
                                          </w:divBdr>
                                        </w:div>
                                        <w:div w:id="335032878">
                                          <w:marLeft w:val="0"/>
                                          <w:marRight w:val="0"/>
                                          <w:marTop w:val="0"/>
                                          <w:marBottom w:val="0"/>
                                          <w:divBdr>
                                            <w:top w:val="none" w:sz="0" w:space="0" w:color="auto"/>
                                            <w:left w:val="none" w:sz="0" w:space="0" w:color="auto"/>
                                            <w:bottom w:val="none" w:sz="0" w:space="0" w:color="auto"/>
                                            <w:right w:val="none" w:sz="0" w:space="0" w:color="auto"/>
                                          </w:divBdr>
                                        </w:div>
                                        <w:div w:id="378481413">
                                          <w:marLeft w:val="0"/>
                                          <w:marRight w:val="0"/>
                                          <w:marTop w:val="0"/>
                                          <w:marBottom w:val="0"/>
                                          <w:divBdr>
                                            <w:top w:val="none" w:sz="0" w:space="0" w:color="auto"/>
                                            <w:left w:val="none" w:sz="0" w:space="0" w:color="auto"/>
                                            <w:bottom w:val="none" w:sz="0" w:space="0" w:color="auto"/>
                                            <w:right w:val="none" w:sz="0" w:space="0" w:color="auto"/>
                                          </w:divBdr>
                                        </w:div>
                                        <w:div w:id="48503278">
                                          <w:marLeft w:val="0"/>
                                          <w:marRight w:val="0"/>
                                          <w:marTop w:val="0"/>
                                          <w:marBottom w:val="0"/>
                                          <w:divBdr>
                                            <w:top w:val="none" w:sz="0" w:space="0" w:color="auto"/>
                                            <w:left w:val="none" w:sz="0" w:space="0" w:color="auto"/>
                                            <w:bottom w:val="none" w:sz="0" w:space="0" w:color="auto"/>
                                            <w:right w:val="none" w:sz="0" w:space="0" w:color="auto"/>
                                          </w:divBdr>
                                        </w:div>
                                        <w:div w:id="1127041119">
                                          <w:marLeft w:val="0"/>
                                          <w:marRight w:val="0"/>
                                          <w:marTop w:val="0"/>
                                          <w:marBottom w:val="0"/>
                                          <w:divBdr>
                                            <w:top w:val="none" w:sz="0" w:space="0" w:color="auto"/>
                                            <w:left w:val="none" w:sz="0" w:space="0" w:color="auto"/>
                                            <w:bottom w:val="none" w:sz="0" w:space="0" w:color="auto"/>
                                            <w:right w:val="none" w:sz="0" w:space="0" w:color="auto"/>
                                          </w:divBdr>
                                        </w:div>
                                        <w:div w:id="295257026">
                                          <w:marLeft w:val="0"/>
                                          <w:marRight w:val="0"/>
                                          <w:marTop w:val="0"/>
                                          <w:marBottom w:val="0"/>
                                          <w:divBdr>
                                            <w:top w:val="none" w:sz="0" w:space="0" w:color="auto"/>
                                            <w:left w:val="none" w:sz="0" w:space="0" w:color="auto"/>
                                            <w:bottom w:val="none" w:sz="0" w:space="0" w:color="auto"/>
                                            <w:right w:val="none" w:sz="0" w:space="0" w:color="auto"/>
                                          </w:divBdr>
                                        </w:div>
                                        <w:div w:id="215287521">
                                          <w:marLeft w:val="0"/>
                                          <w:marRight w:val="0"/>
                                          <w:marTop w:val="0"/>
                                          <w:marBottom w:val="0"/>
                                          <w:divBdr>
                                            <w:top w:val="none" w:sz="0" w:space="0" w:color="auto"/>
                                            <w:left w:val="none" w:sz="0" w:space="0" w:color="auto"/>
                                            <w:bottom w:val="none" w:sz="0" w:space="0" w:color="auto"/>
                                            <w:right w:val="none" w:sz="0" w:space="0" w:color="auto"/>
                                          </w:divBdr>
                                        </w:div>
                                        <w:div w:id="1647278284">
                                          <w:marLeft w:val="0"/>
                                          <w:marRight w:val="0"/>
                                          <w:marTop w:val="0"/>
                                          <w:marBottom w:val="0"/>
                                          <w:divBdr>
                                            <w:top w:val="none" w:sz="0" w:space="0" w:color="auto"/>
                                            <w:left w:val="none" w:sz="0" w:space="0" w:color="auto"/>
                                            <w:bottom w:val="none" w:sz="0" w:space="0" w:color="auto"/>
                                            <w:right w:val="none" w:sz="0" w:space="0" w:color="auto"/>
                                          </w:divBdr>
                                        </w:div>
                                        <w:div w:id="1553734214">
                                          <w:marLeft w:val="0"/>
                                          <w:marRight w:val="0"/>
                                          <w:marTop w:val="0"/>
                                          <w:marBottom w:val="0"/>
                                          <w:divBdr>
                                            <w:top w:val="none" w:sz="0" w:space="0" w:color="auto"/>
                                            <w:left w:val="none" w:sz="0" w:space="0" w:color="auto"/>
                                            <w:bottom w:val="none" w:sz="0" w:space="0" w:color="auto"/>
                                            <w:right w:val="none" w:sz="0" w:space="0" w:color="auto"/>
                                          </w:divBdr>
                                        </w:div>
                                        <w:div w:id="1881622362">
                                          <w:marLeft w:val="0"/>
                                          <w:marRight w:val="0"/>
                                          <w:marTop w:val="0"/>
                                          <w:marBottom w:val="0"/>
                                          <w:divBdr>
                                            <w:top w:val="none" w:sz="0" w:space="0" w:color="auto"/>
                                            <w:left w:val="none" w:sz="0" w:space="0" w:color="auto"/>
                                            <w:bottom w:val="none" w:sz="0" w:space="0" w:color="auto"/>
                                            <w:right w:val="none" w:sz="0" w:space="0" w:color="auto"/>
                                          </w:divBdr>
                                        </w:div>
                                        <w:div w:id="1702122977">
                                          <w:marLeft w:val="0"/>
                                          <w:marRight w:val="0"/>
                                          <w:marTop w:val="0"/>
                                          <w:marBottom w:val="0"/>
                                          <w:divBdr>
                                            <w:top w:val="none" w:sz="0" w:space="0" w:color="auto"/>
                                            <w:left w:val="none" w:sz="0" w:space="0" w:color="auto"/>
                                            <w:bottom w:val="none" w:sz="0" w:space="0" w:color="auto"/>
                                            <w:right w:val="none" w:sz="0" w:space="0" w:color="auto"/>
                                          </w:divBdr>
                                        </w:div>
                                        <w:div w:id="1005597062">
                                          <w:marLeft w:val="0"/>
                                          <w:marRight w:val="0"/>
                                          <w:marTop w:val="0"/>
                                          <w:marBottom w:val="0"/>
                                          <w:divBdr>
                                            <w:top w:val="none" w:sz="0" w:space="0" w:color="auto"/>
                                            <w:left w:val="none" w:sz="0" w:space="0" w:color="auto"/>
                                            <w:bottom w:val="none" w:sz="0" w:space="0" w:color="auto"/>
                                            <w:right w:val="none" w:sz="0" w:space="0" w:color="auto"/>
                                          </w:divBdr>
                                        </w:div>
                                        <w:div w:id="115150296">
                                          <w:marLeft w:val="0"/>
                                          <w:marRight w:val="0"/>
                                          <w:marTop w:val="0"/>
                                          <w:marBottom w:val="0"/>
                                          <w:divBdr>
                                            <w:top w:val="none" w:sz="0" w:space="0" w:color="auto"/>
                                            <w:left w:val="none" w:sz="0" w:space="0" w:color="auto"/>
                                            <w:bottom w:val="none" w:sz="0" w:space="0" w:color="auto"/>
                                            <w:right w:val="none" w:sz="0" w:space="0" w:color="auto"/>
                                          </w:divBdr>
                                        </w:div>
                                        <w:div w:id="621349636">
                                          <w:marLeft w:val="0"/>
                                          <w:marRight w:val="0"/>
                                          <w:marTop w:val="0"/>
                                          <w:marBottom w:val="0"/>
                                          <w:divBdr>
                                            <w:top w:val="none" w:sz="0" w:space="0" w:color="auto"/>
                                            <w:left w:val="none" w:sz="0" w:space="0" w:color="auto"/>
                                            <w:bottom w:val="none" w:sz="0" w:space="0" w:color="auto"/>
                                            <w:right w:val="none" w:sz="0" w:space="0" w:color="auto"/>
                                          </w:divBdr>
                                        </w:div>
                                        <w:div w:id="737166183">
                                          <w:marLeft w:val="0"/>
                                          <w:marRight w:val="0"/>
                                          <w:marTop w:val="0"/>
                                          <w:marBottom w:val="0"/>
                                          <w:divBdr>
                                            <w:top w:val="none" w:sz="0" w:space="0" w:color="auto"/>
                                            <w:left w:val="none" w:sz="0" w:space="0" w:color="auto"/>
                                            <w:bottom w:val="none" w:sz="0" w:space="0" w:color="auto"/>
                                            <w:right w:val="none" w:sz="0" w:space="0" w:color="auto"/>
                                          </w:divBdr>
                                        </w:div>
                                        <w:div w:id="1344740280">
                                          <w:marLeft w:val="0"/>
                                          <w:marRight w:val="0"/>
                                          <w:marTop w:val="0"/>
                                          <w:marBottom w:val="0"/>
                                          <w:divBdr>
                                            <w:top w:val="none" w:sz="0" w:space="0" w:color="auto"/>
                                            <w:left w:val="none" w:sz="0" w:space="0" w:color="auto"/>
                                            <w:bottom w:val="none" w:sz="0" w:space="0" w:color="auto"/>
                                            <w:right w:val="none" w:sz="0" w:space="0" w:color="auto"/>
                                          </w:divBdr>
                                        </w:div>
                                        <w:div w:id="10843805">
                                          <w:marLeft w:val="0"/>
                                          <w:marRight w:val="0"/>
                                          <w:marTop w:val="0"/>
                                          <w:marBottom w:val="0"/>
                                          <w:divBdr>
                                            <w:top w:val="none" w:sz="0" w:space="0" w:color="auto"/>
                                            <w:left w:val="none" w:sz="0" w:space="0" w:color="auto"/>
                                            <w:bottom w:val="none" w:sz="0" w:space="0" w:color="auto"/>
                                            <w:right w:val="none" w:sz="0" w:space="0" w:color="auto"/>
                                          </w:divBdr>
                                        </w:div>
                                        <w:div w:id="94594702">
                                          <w:marLeft w:val="0"/>
                                          <w:marRight w:val="0"/>
                                          <w:marTop w:val="0"/>
                                          <w:marBottom w:val="0"/>
                                          <w:divBdr>
                                            <w:top w:val="none" w:sz="0" w:space="0" w:color="auto"/>
                                            <w:left w:val="none" w:sz="0" w:space="0" w:color="auto"/>
                                            <w:bottom w:val="none" w:sz="0" w:space="0" w:color="auto"/>
                                            <w:right w:val="none" w:sz="0" w:space="0" w:color="auto"/>
                                          </w:divBdr>
                                        </w:div>
                                        <w:div w:id="1999309349">
                                          <w:marLeft w:val="0"/>
                                          <w:marRight w:val="0"/>
                                          <w:marTop w:val="0"/>
                                          <w:marBottom w:val="0"/>
                                          <w:divBdr>
                                            <w:top w:val="none" w:sz="0" w:space="0" w:color="auto"/>
                                            <w:left w:val="none" w:sz="0" w:space="0" w:color="auto"/>
                                            <w:bottom w:val="none" w:sz="0" w:space="0" w:color="auto"/>
                                            <w:right w:val="none" w:sz="0" w:space="0" w:color="auto"/>
                                          </w:divBdr>
                                        </w:div>
                                        <w:div w:id="980038992">
                                          <w:marLeft w:val="0"/>
                                          <w:marRight w:val="0"/>
                                          <w:marTop w:val="0"/>
                                          <w:marBottom w:val="0"/>
                                          <w:divBdr>
                                            <w:top w:val="none" w:sz="0" w:space="0" w:color="auto"/>
                                            <w:left w:val="none" w:sz="0" w:space="0" w:color="auto"/>
                                            <w:bottom w:val="none" w:sz="0" w:space="0" w:color="auto"/>
                                            <w:right w:val="none" w:sz="0" w:space="0" w:color="auto"/>
                                          </w:divBdr>
                                        </w:div>
                                        <w:div w:id="1431584561">
                                          <w:marLeft w:val="0"/>
                                          <w:marRight w:val="0"/>
                                          <w:marTop w:val="0"/>
                                          <w:marBottom w:val="0"/>
                                          <w:divBdr>
                                            <w:top w:val="none" w:sz="0" w:space="0" w:color="auto"/>
                                            <w:left w:val="none" w:sz="0" w:space="0" w:color="auto"/>
                                            <w:bottom w:val="none" w:sz="0" w:space="0" w:color="auto"/>
                                            <w:right w:val="none" w:sz="0" w:space="0" w:color="auto"/>
                                          </w:divBdr>
                                        </w:div>
                                        <w:div w:id="1662077260">
                                          <w:marLeft w:val="0"/>
                                          <w:marRight w:val="0"/>
                                          <w:marTop w:val="0"/>
                                          <w:marBottom w:val="0"/>
                                          <w:divBdr>
                                            <w:top w:val="none" w:sz="0" w:space="0" w:color="auto"/>
                                            <w:left w:val="none" w:sz="0" w:space="0" w:color="auto"/>
                                            <w:bottom w:val="none" w:sz="0" w:space="0" w:color="auto"/>
                                            <w:right w:val="none" w:sz="0" w:space="0" w:color="auto"/>
                                          </w:divBdr>
                                        </w:div>
                                        <w:div w:id="1972662778">
                                          <w:marLeft w:val="0"/>
                                          <w:marRight w:val="0"/>
                                          <w:marTop w:val="0"/>
                                          <w:marBottom w:val="0"/>
                                          <w:divBdr>
                                            <w:top w:val="none" w:sz="0" w:space="0" w:color="auto"/>
                                            <w:left w:val="none" w:sz="0" w:space="0" w:color="auto"/>
                                            <w:bottom w:val="none" w:sz="0" w:space="0" w:color="auto"/>
                                            <w:right w:val="none" w:sz="0" w:space="0" w:color="auto"/>
                                          </w:divBdr>
                                        </w:div>
                                        <w:div w:id="1012874885">
                                          <w:marLeft w:val="0"/>
                                          <w:marRight w:val="0"/>
                                          <w:marTop w:val="0"/>
                                          <w:marBottom w:val="0"/>
                                          <w:divBdr>
                                            <w:top w:val="none" w:sz="0" w:space="0" w:color="auto"/>
                                            <w:left w:val="none" w:sz="0" w:space="0" w:color="auto"/>
                                            <w:bottom w:val="none" w:sz="0" w:space="0" w:color="auto"/>
                                            <w:right w:val="none" w:sz="0" w:space="0" w:color="auto"/>
                                          </w:divBdr>
                                        </w:div>
                                        <w:div w:id="376046417">
                                          <w:marLeft w:val="0"/>
                                          <w:marRight w:val="0"/>
                                          <w:marTop w:val="0"/>
                                          <w:marBottom w:val="0"/>
                                          <w:divBdr>
                                            <w:top w:val="none" w:sz="0" w:space="0" w:color="auto"/>
                                            <w:left w:val="none" w:sz="0" w:space="0" w:color="auto"/>
                                            <w:bottom w:val="none" w:sz="0" w:space="0" w:color="auto"/>
                                            <w:right w:val="none" w:sz="0" w:space="0" w:color="auto"/>
                                          </w:divBdr>
                                        </w:div>
                                        <w:div w:id="914898450">
                                          <w:marLeft w:val="0"/>
                                          <w:marRight w:val="0"/>
                                          <w:marTop w:val="0"/>
                                          <w:marBottom w:val="0"/>
                                          <w:divBdr>
                                            <w:top w:val="none" w:sz="0" w:space="0" w:color="auto"/>
                                            <w:left w:val="none" w:sz="0" w:space="0" w:color="auto"/>
                                            <w:bottom w:val="none" w:sz="0" w:space="0" w:color="auto"/>
                                            <w:right w:val="none" w:sz="0" w:space="0" w:color="auto"/>
                                          </w:divBdr>
                                        </w:div>
                                        <w:div w:id="1222518232">
                                          <w:marLeft w:val="0"/>
                                          <w:marRight w:val="0"/>
                                          <w:marTop w:val="0"/>
                                          <w:marBottom w:val="0"/>
                                          <w:divBdr>
                                            <w:top w:val="none" w:sz="0" w:space="0" w:color="auto"/>
                                            <w:left w:val="none" w:sz="0" w:space="0" w:color="auto"/>
                                            <w:bottom w:val="none" w:sz="0" w:space="0" w:color="auto"/>
                                            <w:right w:val="none" w:sz="0" w:space="0" w:color="auto"/>
                                          </w:divBdr>
                                        </w:div>
                                        <w:div w:id="1699357902">
                                          <w:marLeft w:val="0"/>
                                          <w:marRight w:val="0"/>
                                          <w:marTop w:val="0"/>
                                          <w:marBottom w:val="0"/>
                                          <w:divBdr>
                                            <w:top w:val="none" w:sz="0" w:space="0" w:color="auto"/>
                                            <w:left w:val="none" w:sz="0" w:space="0" w:color="auto"/>
                                            <w:bottom w:val="none" w:sz="0" w:space="0" w:color="auto"/>
                                            <w:right w:val="none" w:sz="0" w:space="0" w:color="auto"/>
                                          </w:divBdr>
                                        </w:div>
                                        <w:div w:id="398331679">
                                          <w:marLeft w:val="0"/>
                                          <w:marRight w:val="0"/>
                                          <w:marTop w:val="0"/>
                                          <w:marBottom w:val="0"/>
                                          <w:divBdr>
                                            <w:top w:val="none" w:sz="0" w:space="0" w:color="auto"/>
                                            <w:left w:val="none" w:sz="0" w:space="0" w:color="auto"/>
                                            <w:bottom w:val="none" w:sz="0" w:space="0" w:color="auto"/>
                                            <w:right w:val="none" w:sz="0" w:space="0" w:color="auto"/>
                                          </w:divBdr>
                                        </w:div>
                                        <w:div w:id="690226914">
                                          <w:marLeft w:val="0"/>
                                          <w:marRight w:val="0"/>
                                          <w:marTop w:val="0"/>
                                          <w:marBottom w:val="0"/>
                                          <w:divBdr>
                                            <w:top w:val="none" w:sz="0" w:space="0" w:color="auto"/>
                                            <w:left w:val="none" w:sz="0" w:space="0" w:color="auto"/>
                                            <w:bottom w:val="none" w:sz="0" w:space="0" w:color="auto"/>
                                            <w:right w:val="none" w:sz="0" w:space="0" w:color="auto"/>
                                          </w:divBdr>
                                        </w:div>
                                        <w:div w:id="390466438">
                                          <w:marLeft w:val="0"/>
                                          <w:marRight w:val="0"/>
                                          <w:marTop w:val="0"/>
                                          <w:marBottom w:val="0"/>
                                          <w:divBdr>
                                            <w:top w:val="none" w:sz="0" w:space="0" w:color="auto"/>
                                            <w:left w:val="none" w:sz="0" w:space="0" w:color="auto"/>
                                            <w:bottom w:val="none" w:sz="0" w:space="0" w:color="auto"/>
                                            <w:right w:val="none" w:sz="0" w:space="0" w:color="auto"/>
                                          </w:divBdr>
                                        </w:div>
                                        <w:div w:id="431435036">
                                          <w:marLeft w:val="0"/>
                                          <w:marRight w:val="0"/>
                                          <w:marTop w:val="0"/>
                                          <w:marBottom w:val="0"/>
                                          <w:divBdr>
                                            <w:top w:val="none" w:sz="0" w:space="0" w:color="auto"/>
                                            <w:left w:val="none" w:sz="0" w:space="0" w:color="auto"/>
                                            <w:bottom w:val="none" w:sz="0" w:space="0" w:color="auto"/>
                                            <w:right w:val="none" w:sz="0" w:space="0" w:color="auto"/>
                                          </w:divBdr>
                                        </w:div>
                                        <w:div w:id="783966168">
                                          <w:marLeft w:val="0"/>
                                          <w:marRight w:val="0"/>
                                          <w:marTop w:val="0"/>
                                          <w:marBottom w:val="0"/>
                                          <w:divBdr>
                                            <w:top w:val="none" w:sz="0" w:space="0" w:color="auto"/>
                                            <w:left w:val="none" w:sz="0" w:space="0" w:color="auto"/>
                                            <w:bottom w:val="none" w:sz="0" w:space="0" w:color="auto"/>
                                            <w:right w:val="none" w:sz="0" w:space="0" w:color="auto"/>
                                          </w:divBdr>
                                        </w:div>
                                        <w:div w:id="100224995">
                                          <w:marLeft w:val="0"/>
                                          <w:marRight w:val="0"/>
                                          <w:marTop w:val="0"/>
                                          <w:marBottom w:val="0"/>
                                          <w:divBdr>
                                            <w:top w:val="none" w:sz="0" w:space="0" w:color="auto"/>
                                            <w:left w:val="none" w:sz="0" w:space="0" w:color="auto"/>
                                            <w:bottom w:val="none" w:sz="0" w:space="0" w:color="auto"/>
                                            <w:right w:val="none" w:sz="0" w:space="0" w:color="auto"/>
                                          </w:divBdr>
                                        </w:div>
                                        <w:div w:id="1276476887">
                                          <w:marLeft w:val="0"/>
                                          <w:marRight w:val="0"/>
                                          <w:marTop w:val="0"/>
                                          <w:marBottom w:val="0"/>
                                          <w:divBdr>
                                            <w:top w:val="none" w:sz="0" w:space="0" w:color="auto"/>
                                            <w:left w:val="none" w:sz="0" w:space="0" w:color="auto"/>
                                            <w:bottom w:val="none" w:sz="0" w:space="0" w:color="auto"/>
                                            <w:right w:val="none" w:sz="0" w:space="0" w:color="auto"/>
                                          </w:divBdr>
                                        </w:div>
                                        <w:div w:id="1385832320">
                                          <w:marLeft w:val="0"/>
                                          <w:marRight w:val="0"/>
                                          <w:marTop w:val="0"/>
                                          <w:marBottom w:val="0"/>
                                          <w:divBdr>
                                            <w:top w:val="none" w:sz="0" w:space="0" w:color="auto"/>
                                            <w:left w:val="none" w:sz="0" w:space="0" w:color="auto"/>
                                            <w:bottom w:val="none" w:sz="0" w:space="0" w:color="auto"/>
                                            <w:right w:val="none" w:sz="0" w:space="0" w:color="auto"/>
                                          </w:divBdr>
                                        </w:div>
                                        <w:div w:id="89399636">
                                          <w:marLeft w:val="0"/>
                                          <w:marRight w:val="0"/>
                                          <w:marTop w:val="0"/>
                                          <w:marBottom w:val="0"/>
                                          <w:divBdr>
                                            <w:top w:val="none" w:sz="0" w:space="0" w:color="auto"/>
                                            <w:left w:val="none" w:sz="0" w:space="0" w:color="auto"/>
                                            <w:bottom w:val="none" w:sz="0" w:space="0" w:color="auto"/>
                                            <w:right w:val="none" w:sz="0" w:space="0" w:color="auto"/>
                                          </w:divBdr>
                                        </w:div>
                                        <w:div w:id="922298139">
                                          <w:marLeft w:val="0"/>
                                          <w:marRight w:val="0"/>
                                          <w:marTop w:val="0"/>
                                          <w:marBottom w:val="0"/>
                                          <w:divBdr>
                                            <w:top w:val="none" w:sz="0" w:space="0" w:color="auto"/>
                                            <w:left w:val="none" w:sz="0" w:space="0" w:color="auto"/>
                                            <w:bottom w:val="none" w:sz="0" w:space="0" w:color="auto"/>
                                            <w:right w:val="none" w:sz="0" w:space="0" w:color="auto"/>
                                          </w:divBdr>
                                        </w:div>
                                        <w:div w:id="932058235">
                                          <w:marLeft w:val="0"/>
                                          <w:marRight w:val="0"/>
                                          <w:marTop w:val="0"/>
                                          <w:marBottom w:val="0"/>
                                          <w:divBdr>
                                            <w:top w:val="none" w:sz="0" w:space="0" w:color="auto"/>
                                            <w:left w:val="none" w:sz="0" w:space="0" w:color="auto"/>
                                            <w:bottom w:val="none" w:sz="0" w:space="0" w:color="auto"/>
                                            <w:right w:val="none" w:sz="0" w:space="0" w:color="auto"/>
                                          </w:divBdr>
                                        </w:div>
                                        <w:div w:id="1383208044">
                                          <w:marLeft w:val="0"/>
                                          <w:marRight w:val="0"/>
                                          <w:marTop w:val="0"/>
                                          <w:marBottom w:val="0"/>
                                          <w:divBdr>
                                            <w:top w:val="none" w:sz="0" w:space="0" w:color="auto"/>
                                            <w:left w:val="none" w:sz="0" w:space="0" w:color="auto"/>
                                            <w:bottom w:val="none" w:sz="0" w:space="0" w:color="auto"/>
                                            <w:right w:val="none" w:sz="0" w:space="0" w:color="auto"/>
                                          </w:divBdr>
                                        </w:div>
                                        <w:div w:id="91440492">
                                          <w:marLeft w:val="0"/>
                                          <w:marRight w:val="0"/>
                                          <w:marTop w:val="0"/>
                                          <w:marBottom w:val="0"/>
                                          <w:divBdr>
                                            <w:top w:val="none" w:sz="0" w:space="0" w:color="auto"/>
                                            <w:left w:val="none" w:sz="0" w:space="0" w:color="auto"/>
                                            <w:bottom w:val="none" w:sz="0" w:space="0" w:color="auto"/>
                                            <w:right w:val="none" w:sz="0" w:space="0" w:color="auto"/>
                                          </w:divBdr>
                                        </w:div>
                                        <w:div w:id="1600868013">
                                          <w:marLeft w:val="0"/>
                                          <w:marRight w:val="0"/>
                                          <w:marTop w:val="0"/>
                                          <w:marBottom w:val="0"/>
                                          <w:divBdr>
                                            <w:top w:val="none" w:sz="0" w:space="0" w:color="auto"/>
                                            <w:left w:val="none" w:sz="0" w:space="0" w:color="auto"/>
                                            <w:bottom w:val="none" w:sz="0" w:space="0" w:color="auto"/>
                                            <w:right w:val="none" w:sz="0" w:space="0" w:color="auto"/>
                                          </w:divBdr>
                                        </w:div>
                                        <w:div w:id="1637223372">
                                          <w:marLeft w:val="0"/>
                                          <w:marRight w:val="0"/>
                                          <w:marTop w:val="0"/>
                                          <w:marBottom w:val="0"/>
                                          <w:divBdr>
                                            <w:top w:val="none" w:sz="0" w:space="0" w:color="auto"/>
                                            <w:left w:val="none" w:sz="0" w:space="0" w:color="auto"/>
                                            <w:bottom w:val="none" w:sz="0" w:space="0" w:color="auto"/>
                                            <w:right w:val="none" w:sz="0" w:space="0" w:color="auto"/>
                                          </w:divBdr>
                                        </w:div>
                                        <w:div w:id="626551860">
                                          <w:marLeft w:val="0"/>
                                          <w:marRight w:val="0"/>
                                          <w:marTop w:val="0"/>
                                          <w:marBottom w:val="0"/>
                                          <w:divBdr>
                                            <w:top w:val="none" w:sz="0" w:space="0" w:color="auto"/>
                                            <w:left w:val="none" w:sz="0" w:space="0" w:color="auto"/>
                                            <w:bottom w:val="none" w:sz="0" w:space="0" w:color="auto"/>
                                            <w:right w:val="none" w:sz="0" w:space="0" w:color="auto"/>
                                          </w:divBdr>
                                        </w:div>
                                        <w:div w:id="686448653">
                                          <w:marLeft w:val="0"/>
                                          <w:marRight w:val="0"/>
                                          <w:marTop w:val="0"/>
                                          <w:marBottom w:val="0"/>
                                          <w:divBdr>
                                            <w:top w:val="none" w:sz="0" w:space="0" w:color="auto"/>
                                            <w:left w:val="none" w:sz="0" w:space="0" w:color="auto"/>
                                            <w:bottom w:val="none" w:sz="0" w:space="0" w:color="auto"/>
                                            <w:right w:val="none" w:sz="0" w:space="0" w:color="auto"/>
                                          </w:divBdr>
                                        </w:div>
                                        <w:div w:id="2071344594">
                                          <w:marLeft w:val="0"/>
                                          <w:marRight w:val="0"/>
                                          <w:marTop w:val="0"/>
                                          <w:marBottom w:val="0"/>
                                          <w:divBdr>
                                            <w:top w:val="none" w:sz="0" w:space="0" w:color="auto"/>
                                            <w:left w:val="none" w:sz="0" w:space="0" w:color="auto"/>
                                            <w:bottom w:val="none" w:sz="0" w:space="0" w:color="auto"/>
                                            <w:right w:val="none" w:sz="0" w:space="0" w:color="auto"/>
                                          </w:divBdr>
                                        </w:div>
                                        <w:div w:id="1646741173">
                                          <w:marLeft w:val="0"/>
                                          <w:marRight w:val="0"/>
                                          <w:marTop w:val="0"/>
                                          <w:marBottom w:val="0"/>
                                          <w:divBdr>
                                            <w:top w:val="none" w:sz="0" w:space="0" w:color="auto"/>
                                            <w:left w:val="none" w:sz="0" w:space="0" w:color="auto"/>
                                            <w:bottom w:val="none" w:sz="0" w:space="0" w:color="auto"/>
                                            <w:right w:val="none" w:sz="0" w:space="0" w:color="auto"/>
                                          </w:divBdr>
                                        </w:div>
                                        <w:div w:id="624700760">
                                          <w:marLeft w:val="0"/>
                                          <w:marRight w:val="0"/>
                                          <w:marTop w:val="0"/>
                                          <w:marBottom w:val="0"/>
                                          <w:divBdr>
                                            <w:top w:val="none" w:sz="0" w:space="0" w:color="auto"/>
                                            <w:left w:val="none" w:sz="0" w:space="0" w:color="auto"/>
                                            <w:bottom w:val="none" w:sz="0" w:space="0" w:color="auto"/>
                                            <w:right w:val="none" w:sz="0" w:space="0" w:color="auto"/>
                                          </w:divBdr>
                                        </w:div>
                                        <w:div w:id="813765130">
                                          <w:marLeft w:val="0"/>
                                          <w:marRight w:val="0"/>
                                          <w:marTop w:val="0"/>
                                          <w:marBottom w:val="0"/>
                                          <w:divBdr>
                                            <w:top w:val="none" w:sz="0" w:space="0" w:color="auto"/>
                                            <w:left w:val="none" w:sz="0" w:space="0" w:color="auto"/>
                                            <w:bottom w:val="none" w:sz="0" w:space="0" w:color="auto"/>
                                            <w:right w:val="none" w:sz="0" w:space="0" w:color="auto"/>
                                          </w:divBdr>
                                        </w:div>
                                        <w:div w:id="343017347">
                                          <w:marLeft w:val="0"/>
                                          <w:marRight w:val="0"/>
                                          <w:marTop w:val="0"/>
                                          <w:marBottom w:val="0"/>
                                          <w:divBdr>
                                            <w:top w:val="none" w:sz="0" w:space="0" w:color="auto"/>
                                            <w:left w:val="none" w:sz="0" w:space="0" w:color="auto"/>
                                            <w:bottom w:val="none" w:sz="0" w:space="0" w:color="auto"/>
                                            <w:right w:val="none" w:sz="0" w:space="0" w:color="auto"/>
                                          </w:divBdr>
                                        </w:div>
                                        <w:div w:id="745341381">
                                          <w:marLeft w:val="0"/>
                                          <w:marRight w:val="0"/>
                                          <w:marTop w:val="0"/>
                                          <w:marBottom w:val="0"/>
                                          <w:divBdr>
                                            <w:top w:val="none" w:sz="0" w:space="0" w:color="auto"/>
                                            <w:left w:val="none" w:sz="0" w:space="0" w:color="auto"/>
                                            <w:bottom w:val="none" w:sz="0" w:space="0" w:color="auto"/>
                                            <w:right w:val="none" w:sz="0" w:space="0" w:color="auto"/>
                                          </w:divBdr>
                                        </w:div>
                                        <w:div w:id="1935361595">
                                          <w:marLeft w:val="0"/>
                                          <w:marRight w:val="0"/>
                                          <w:marTop w:val="0"/>
                                          <w:marBottom w:val="0"/>
                                          <w:divBdr>
                                            <w:top w:val="none" w:sz="0" w:space="0" w:color="auto"/>
                                            <w:left w:val="none" w:sz="0" w:space="0" w:color="auto"/>
                                            <w:bottom w:val="none" w:sz="0" w:space="0" w:color="auto"/>
                                            <w:right w:val="none" w:sz="0" w:space="0" w:color="auto"/>
                                          </w:divBdr>
                                          <w:divsChild>
                                            <w:div w:id="718165581">
                                              <w:marLeft w:val="0"/>
                                              <w:marRight w:val="0"/>
                                              <w:marTop w:val="0"/>
                                              <w:marBottom w:val="0"/>
                                              <w:divBdr>
                                                <w:top w:val="none" w:sz="0" w:space="0" w:color="auto"/>
                                                <w:left w:val="none" w:sz="0" w:space="0" w:color="auto"/>
                                                <w:bottom w:val="none" w:sz="0" w:space="0" w:color="auto"/>
                                                <w:right w:val="none" w:sz="0" w:space="0" w:color="auto"/>
                                              </w:divBdr>
                                              <w:divsChild>
                                                <w:div w:id="1842310579">
                                                  <w:marLeft w:val="0"/>
                                                  <w:marRight w:val="0"/>
                                                  <w:marTop w:val="0"/>
                                                  <w:marBottom w:val="0"/>
                                                  <w:divBdr>
                                                    <w:top w:val="none" w:sz="0" w:space="0" w:color="auto"/>
                                                    <w:left w:val="none" w:sz="0" w:space="0" w:color="auto"/>
                                                    <w:bottom w:val="none" w:sz="0" w:space="0" w:color="auto"/>
                                                    <w:right w:val="none" w:sz="0" w:space="0" w:color="auto"/>
                                                  </w:divBdr>
                                                </w:div>
                                                <w:div w:id="428359385">
                                                  <w:marLeft w:val="0"/>
                                                  <w:marRight w:val="0"/>
                                                  <w:marTop w:val="0"/>
                                                  <w:marBottom w:val="0"/>
                                                  <w:divBdr>
                                                    <w:top w:val="none" w:sz="0" w:space="0" w:color="auto"/>
                                                    <w:left w:val="none" w:sz="0" w:space="0" w:color="auto"/>
                                                    <w:bottom w:val="none" w:sz="0" w:space="0" w:color="auto"/>
                                                    <w:right w:val="none" w:sz="0" w:space="0" w:color="auto"/>
                                                  </w:divBdr>
                                                </w:div>
                                                <w:div w:id="937444282">
                                                  <w:marLeft w:val="0"/>
                                                  <w:marRight w:val="0"/>
                                                  <w:marTop w:val="0"/>
                                                  <w:marBottom w:val="0"/>
                                                  <w:divBdr>
                                                    <w:top w:val="none" w:sz="0" w:space="0" w:color="auto"/>
                                                    <w:left w:val="none" w:sz="0" w:space="0" w:color="auto"/>
                                                    <w:bottom w:val="none" w:sz="0" w:space="0" w:color="auto"/>
                                                    <w:right w:val="none" w:sz="0" w:space="0" w:color="auto"/>
                                                  </w:divBdr>
                                                </w:div>
                                                <w:div w:id="1388726670">
                                                  <w:marLeft w:val="0"/>
                                                  <w:marRight w:val="0"/>
                                                  <w:marTop w:val="0"/>
                                                  <w:marBottom w:val="0"/>
                                                  <w:divBdr>
                                                    <w:top w:val="none" w:sz="0" w:space="0" w:color="auto"/>
                                                    <w:left w:val="none" w:sz="0" w:space="0" w:color="auto"/>
                                                    <w:bottom w:val="none" w:sz="0" w:space="0" w:color="auto"/>
                                                    <w:right w:val="none" w:sz="0" w:space="0" w:color="auto"/>
                                                  </w:divBdr>
                                                </w:div>
                                                <w:div w:id="1914966633">
                                                  <w:marLeft w:val="0"/>
                                                  <w:marRight w:val="0"/>
                                                  <w:marTop w:val="0"/>
                                                  <w:marBottom w:val="0"/>
                                                  <w:divBdr>
                                                    <w:top w:val="none" w:sz="0" w:space="0" w:color="auto"/>
                                                    <w:left w:val="none" w:sz="0" w:space="0" w:color="auto"/>
                                                    <w:bottom w:val="none" w:sz="0" w:space="0" w:color="auto"/>
                                                    <w:right w:val="none" w:sz="0" w:space="0" w:color="auto"/>
                                                  </w:divBdr>
                                                </w:div>
                                                <w:div w:id="1453130156">
                                                  <w:marLeft w:val="0"/>
                                                  <w:marRight w:val="0"/>
                                                  <w:marTop w:val="0"/>
                                                  <w:marBottom w:val="0"/>
                                                  <w:divBdr>
                                                    <w:top w:val="none" w:sz="0" w:space="0" w:color="auto"/>
                                                    <w:left w:val="none" w:sz="0" w:space="0" w:color="auto"/>
                                                    <w:bottom w:val="none" w:sz="0" w:space="0" w:color="auto"/>
                                                    <w:right w:val="none" w:sz="0" w:space="0" w:color="auto"/>
                                                  </w:divBdr>
                                                </w:div>
                                                <w:div w:id="774442396">
                                                  <w:marLeft w:val="0"/>
                                                  <w:marRight w:val="0"/>
                                                  <w:marTop w:val="0"/>
                                                  <w:marBottom w:val="0"/>
                                                  <w:divBdr>
                                                    <w:top w:val="none" w:sz="0" w:space="0" w:color="auto"/>
                                                    <w:left w:val="none" w:sz="0" w:space="0" w:color="auto"/>
                                                    <w:bottom w:val="none" w:sz="0" w:space="0" w:color="auto"/>
                                                    <w:right w:val="none" w:sz="0" w:space="0" w:color="auto"/>
                                                  </w:divBdr>
                                                </w:div>
                                                <w:div w:id="511649250">
                                                  <w:marLeft w:val="0"/>
                                                  <w:marRight w:val="0"/>
                                                  <w:marTop w:val="0"/>
                                                  <w:marBottom w:val="0"/>
                                                  <w:divBdr>
                                                    <w:top w:val="none" w:sz="0" w:space="0" w:color="auto"/>
                                                    <w:left w:val="none" w:sz="0" w:space="0" w:color="auto"/>
                                                    <w:bottom w:val="none" w:sz="0" w:space="0" w:color="auto"/>
                                                    <w:right w:val="none" w:sz="0" w:space="0" w:color="auto"/>
                                                  </w:divBdr>
                                                </w:div>
                                                <w:div w:id="1851794510">
                                                  <w:marLeft w:val="0"/>
                                                  <w:marRight w:val="0"/>
                                                  <w:marTop w:val="0"/>
                                                  <w:marBottom w:val="0"/>
                                                  <w:divBdr>
                                                    <w:top w:val="none" w:sz="0" w:space="0" w:color="auto"/>
                                                    <w:left w:val="none" w:sz="0" w:space="0" w:color="auto"/>
                                                    <w:bottom w:val="none" w:sz="0" w:space="0" w:color="auto"/>
                                                    <w:right w:val="none" w:sz="0" w:space="0" w:color="auto"/>
                                                  </w:divBdr>
                                                </w:div>
                                                <w:div w:id="1767771721">
                                                  <w:marLeft w:val="0"/>
                                                  <w:marRight w:val="0"/>
                                                  <w:marTop w:val="0"/>
                                                  <w:marBottom w:val="0"/>
                                                  <w:divBdr>
                                                    <w:top w:val="none" w:sz="0" w:space="0" w:color="auto"/>
                                                    <w:left w:val="none" w:sz="0" w:space="0" w:color="auto"/>
                                                    <w:bottom w:val="none" w:sz="0" w:space="0" w:color="auto"/>
                                                    <w:right w:val="none" w:sz="0" w:space="0" w:color="auto"/>
                                                  </w:divBdr>
                                                </w:div>
                                                <w:div w:id="190921741">
                                                  <w:marLeft w:val="0"/>
                                                  <w:marRight w:val="0"/>
                                                  <w:marTop w:val="0"/>
                                                  <w:marBottom w:val="0"/>
                                                  <w:divBdr>
                                                    <w:top w:val="none" w:sz="0" w:space="0" w:color="auto"/>
                                                    <w:left w:val="none" w:sz="0" w:space="0" w:color="auto"/>
                                                    <w:bottom w:val="none" w:sz="0" w:space="0" w:color="auto"/>
                                                    <w:right w:val="none" w:sz="0" w:space="0" w:color="auto"/>
                                                  </w:divBdr>
                                                </w:div>
                                                <w:div w:id="142773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683523">
                                          <w:marLeft w:val="0"/>
                                          <w:marRight w:val="0"/>
                                          <w:marTop w:val="0"/>
                                          <w:marBottom w:val="0"/>
                                          <w:divBdr>
                                            <w:top w:val="none" w:sz="0" w:space="0" w:color="auto"/>
                                            <w:left w:val="none" w:sz="0" w:space="0" w:color="auto"/>
                                            <w:bottom w:val="none" w:sz="0" w:space="0" w:color="auto"/>
                                            <w:right w:val="none" w:sz="0" w:space="0" w:color="auto"/>
                                          </w:divBdr>
                                        </w:div>
                                        <w:div w:id="1180662489">
                                          <w:marLeft w:val="0"/>
                                          <w:marRight w:val="0"/>
                                          <w:marTop w:val="0"/>
                                          <w:marBottom w:val="0"/>
                                          <w:divBdr>
                                            <w:top w:val="none" w:sz="0" w:space="0" w:color="auto"/>
                                            <w:left w:val="none" w:sz="0" w:space="0" w:color="auto"/>
                                            <w:bottom w:val="none" w:sz="0" w:space="0" w:color="auto"/>
                                            <w:right w:val="none" w:sz="0" w:space="0" w:color="auto"/>
                                          </w:divBdr>
                                          <w:divsChild>
                                            <w:div w:id="1793590851">
                                              <w:marLeft w:val="0"/>
                                              <w:marRight w:val="0"/>
                                              <w:marTop w:val="0"/>
                                              <w:marBottom w:val="0"/>
                                              <w:divBdr>
                                                <w:top w:val="none" w:sz="0" w:space="0" w:color="auto"/>
                                                <w:left w:val="none" w:sz="0" w:space="0" w:color="auto"/>
                                                <w:bottom w:val="none" w:sz="0" w:space="0" w:color="auto"/>
                                                <w:right w:val="none" w:sz="0" w:space="0" w:color="auto"/>
                                              </w:divBdr>
                                              <w:divsChild>
                                                <w:div w:id="1242376370">
                                                  <w:marLeft w:val="0"/>
                                                  <w:marRight w:val="0"/>
                                                  <w:marTop w:val="0"/>
                                                  <w:marBottom w:val="0"/>
                                                  <w:divBdr>
                                                    <w:top w:val="none" w:sz="0" w:space="0" w:color="auto"/>
                                                    <w:left w:val="none" w:sz="0" w:space="0" w:color="auto"/>
                                                    <w:bottom w:val="none" w:sz="0" w:space="0" w:color="auto"/>
                                                    <w:right w:val="none" w:sz="0" w:space="0" w:color="auto"/>
                                                  </w:divBdr>
                                                </w:div>
                                                <w:div w:id="958028041">
                                                  <w:marLeft w:val="0"/>
                                                  <w:marRight w:val="0"/>
                                                  <w:marTop w:val="0"/>
                                                  <w:marBottom w:val="0"/>
                                                  <w:divBdr>
                                                    <w:top w:val="none" w:sz="0" w:space="0" w:color="auto"/>
                                                    <w:left w:val="none" w:sz="0" w:space="0" w:color="auto"/>
                                                    <w:bottom w:val="none" w:sz="0" w:space="0" w:color="auto"/>
                                                    <w:right w:val="none" w:sz="0" w:space="0" w:color="auto"/>
                                                  </w:divBdr>
                                                </w:div>
                                                <w:div w:id="1182354682">
                                                  <w:marLeft w:val="0"/>
                                                  <w:marRight w:val="0"/>
                                                  <w:marTop w:val="0"/>
                                                  <w:marBottom w:val="0"/>
                                                  <w:divBdr>
                                                    <w:top w:val="none" w:sz="0" w:space="0" w:color="auto"/>
                                                    <w:left w:val="none" w:sz="0" w:space="0" w:color="auto"/>
                                                    <w:bottom w:val="none" w:sz="0" w:space="0" w:color="auto"/>
                                                    <w:right w:val="none" w:sz="0" w:space="0" w:color="auto"/>
                                                  </w:divBdr>
                                                </w:div>
                                                <w:div w:id="904801454">
                                                  <w:marLeft w:val="0"/>
                                                  <w:marRight w:val="0"/>
                                                  <w:marTop w:val="0"/>
                                                  <w:marBottom w:val="0"/>
                                                  <w:divBdr>
                                                    <w:top w:val="none" w:sz="0" w:space="0" w:color="auto"/>
                                                    <w:left w:val="none" w:sz="0" w:space="0" w:color="auto"/>
                                                    <w:bottom w:val="none" w:sz="0" w:space="0" w:color="auto"/>
                                                    <w:right w:val="none" w:sz="0" w:space="0" w:color="auto"/>
                                                  </w:divBdr>
                                                </w:div>
                                                <w:div w:id="575363447">
                                                  <w:marLeft w:val="0"/>
                                                  <w:marRight w:val="0"/>
                                                  <w:marTop w:val="0"/>
                                                  <w:marBottom w:val="0"/>
                                                  <w:divBdr>
                                                    <w:top w:val="none" w:sz="0" w:space="0" w:color="auto"/>
                                                    <w:left w:val="none" w:sz="0" w:space="0" w:color="auto"/>
                                                    <w:bottom w:val="none" w:sz="0" w:space="0" w:color="auto"/>
                                                    <w:right w:val="none" w:sz="0" w:space="0" w:color="auto"/>
                                                  </w:divBdr>
                                                </w:div>
                                                <w:div w:id="1327128141">
                                                  <w:marLeft w:val="0"/>
                                                  <w:marRight w:val="0"/>
                                                  <w:marTop w:val="0"/>
                                                  <w:marBottom w:val="0"/>
                                                  <w:divBdr>
                                                    <w:top w:val="none" w:sz="0" w:space="0" w:color="auto"/>
                                                    <w:left w:val="none" w:sz="0" w:space="0" w:color="auto"/>
                                                    <w:bottom w:val="none" w:sz="0" w:space="0" w:color="auto"/>
                                                    <w:right w:val="none" w:sz="0" w:space="0" w:color="auto"/>
                                                  </w:divBdr>
                                                </w:div>
                                                <w:div w:id="1683240497">
                                                  <w:marLeft w:val="0"/>
                                                  <w:marRight w:val="0"/>
                                                  <w:marTop w:val="0"/>
                                                  <w:marBottom w:val="0"/>
                                                  <w:divBdr>
                                                    <w:top w:val="none" w:sz="0" w:space="0" w:color="auto"/>
                                                    <w:left w:val="none" w:sz="0" w:space="0" w:color="auto"/>
                                                    <w:bottom w:val="none" w:sz="0" w:space="0" w:color="auto"/>
                                                    <w:right w:val="none" w:sz="0" w:space="0" w:color="auto"/>
                                                  </w:divBdr>
                                                </w:div>
                                                <w:div w:id="477383618">
                                                  <w:marLeft w:val="0"/>
                                                  <w:marRight w:val="0"/>
                                                  <w:marTop w:val="0"/>
                                                  <w:marBottom w:val="0"/>
                                                  <w:divBdr>
                                                    <w:top w:val="none" w:sz="0" w:space="0" w:color="auto"/>
                                                    <w:left w:val="none" w:sz="0" w:space="0" w:color="auto"/>
                                                    <w:bottom w:val="none" w:sz="0" w:space="0" w:color="auto"/>
                                                    <w:right w:val="none" w:sz="0" w:space="0" w:color="auto"/>
                                                  </w:divBdr>
                                                </w:div>
                                                <w:div w:id="2127457849">
                                                  <w:marLeft w:val="0"/>
                                                  <w:marRight w:val="0"/>
                                                  <w:marTop w:val="0"/>
                                                  <w:marBottom w:val="0"/>
                                                  <w:divBdr>
                                                    <w:top w:val="none" w:sz="0" w:space="0" w:color="auto"/>
                                                    <w:left w:val="none" w:sz="0" w:space="0" w:color="auto"/>
                                                    <w:bottom w:val="none" w:sz="0" w:space="0" w:color="auto"/>
                                                    <w:right w:val="none" w:sz="0" w:space="0" w:color="auto"/>
                                                  </w:divBdr>
                                                </w:div>
                                                <w:div w:id="447118580">
                                                  <w:marLeft w:val="0"/>
                                                  <w:marRight w:val="0"/>
                                                  <w:marTop w:val="0"/>
                                                  <w:marBottom w:val="0"/>
                                                  <w:divBdr>
                                                    <w:top w:val="none" w:sz="0" w:space="0" w:color="auto"/>
                                                    <w:left w:val="none" w:sz="0" w:space="0" w:color="auto"/>
                                                    <w:bottom w:val="none" w:sz="0" w:space="0" w:color="auto"/>
                                                    <w:right w:val="none" w:sz="0" w:space="0" w:color="auto"/>
                                                  </w:divBdr>
                                                </w:div>
                                                <w:div w:id="994842109">
                                                  <w:marLeft w:val="0"/>
                                                  <w:marRight w:val="0"/>
                                                  <w:marTop w:val="0"/>
                                                  <w:marBottom w:val="0"/>
                                                  <w:divBdr>
                                                    <w:top w:val="none" w:sz="0" w:space="0" w:color="auto"/>
                                                    <w:left w:val="none" w:sz="0" w:space="0" w:color="auto"/>
                                                    <w:bottom w:val="none" w:sz="0" w:space="0" w:color="auto"/>
                                                    <w:right w:val="none" w:sz="0" w:space="0" w:color="auto"/>
                                                  </w:divBdr>
                                                </w:div>
                                                <w:div w:id="52733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330326">
                                          <w:marLeft w:val="0"/>
                                          <w:marRight w:val="0"/>
                                          <w:marTop w:val="0"/>
                                          <w:marBottom w:val="0"/>
                                          <w:divBdr>
                                            <w:top w:val="none" w:sz="0" w:space="0" w:color="auto"/>
                                            <w:left w:val="none" w:sz="0" w:space="0" w:color="auto"/>
                                            <w:bottom w:val="none" w:sz="0" w:space="0" w:color="auto"/>
                                            <w:right w:val="none" w:sz="0" w:space="0" w:color="auto"/>
                                          </w:divBdr>
                                        </w:div>
                                        <w:div w:id="116439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8166669">
      <w:bodyDiv w:val="1"/>
      <w:marLeft w:val="0"/>
      <w:marRight w:val="0"/>
      <w:marTop w:val="0"/>
      <w:marBottom w:val="0"/>
      <w:divBdr>
        <w:top w:val="none" w:sz="0" w:space="0" w:color="auto"/>
        <w:left w:val="none" w:sz="0" w:space="0" w:color="auto"/>
        <w:bottom w:val="none" w:sz="0" w:space="0" w:color="auto"/>
        <w:right w:val="none" w:sz="0" w:space="0" w:color="auto"/>
      </w:divBdr>
      <w:divsChild>
        <w:div w:id="4981375">
          <w:marLeft w:val="0"/>
          <w:marRight w:val="0"/>
          <w:marTop w:val="0"/>
          <w:marBottom w:val="0"/>
          <w:divBdr>
            <w:top w:val="none" w:sz="0" w:space="0" w:color="auto"/>
            <w:left w:val="none" w:sz="0" w:space="0" w:color="auto"/>
            <w:bottom w:val="none" w:sz="0" w:space="0" w:color="auto"/>
            <w:right w:val="none" w:sz="0" w:space="0" w:color="auto"/>
          </w:divBdr>
          <w:divsChild>
            <w:div w:id="2708105">
              <w:marLeft w:val="0"/>
              <w:marRight w:val="0"/>
              <w:marTop w:val="0"/>
              <w:marBottom w:val="0"/>
              <w:divBdr>
                <w:top w:val="none" w:sz="0" w:space="0" w:color="auto"/>
                <w:left w:val="none" w:sz="0" w:space="0" w:color="auto"/>
                <w:bottom w:val="none" w:sz="0" w:space="0" w:color="auto"/>
                <w:right w:val="none" w:sz="0" w:space="0" w:color="auto"/>
              </w:divBdr>
              <w:divsChild>
                <w:div w:id="1069226543">
                  <w:marLeft w:val="0"/>
                  <w:marRight w:val="0"/>
                  <w:marTop w:val="360"/>
                  <w:marBottom w:val="0"/>
                  <w:divBdr>
                    <w:top w:val="none" w:sz="0" w:space="0" w:color="auto"/>
                    <w:left w:val="none" w:sz="0" w:space="0" w:color="auto"/>
                    <w:bottom w:val="none" w:sz="0" w:space="0" w:color="auto"/>
                    <w:right w:val="none" w:sz="0" w:space="0" w:color="auto"/>
                  </w:divBdr>
                  <w:divsChild>
                    <w:div w:id="1628120211">
                      <w:marLeft w:val="0"/>
                      <w:marRight w:val="0"/>
                      <w:marTop w:val="0"/>
                      <w:marBottom w:val="0"/>
                      <w:divBdr>
                        <w:top w:val="none" w:sz="0" w:space="0" w:color="auto"/>
                        <w:left w:val="none" w:sz="0" w:space="0" w:color="auto"/>
                        <w:bottom w:val="none" w:sz="0" w:space="0" w:color="auto"/>
                        <w:right w:val="none" w:sz="0" w:space="0" w:color="auto"/>
                      </w:divBdr>
                      <w:divsChild>
                        <w:div w:id="1108043852">
                          <w:marLeft w:val="0"/>
                          <w:marRight w:val="0"/>
                          <w:marTop w:val="0"/>
                          <w:marBottom w:val="0"/>
                          <w:divBdr>
                            <w:top w:val="none" w:sz="0" w:space="0" w:color="auto"/>
                            <w:left w:val="none" w:sz="0" w:space="0" w:color="auto"/>
                            <w:bottom w:val="none" w:sz="0" w:space="0" w:color="auto"/>
                            <w:right w:val="none" w:sz="0" w:space="0" w:color="auto"/>
                          </w:divBdr>
                        </w:div>
                        <w:div w:id="1515848984">
                          <w:marLeft w:val="0"/>
                          <w:marRight w:val="0"/>
                          <w:marTop w:val="0"/>
                          <w:marBottom w:val="0"/>
                          <w:divBdr>
                            <w:top w:val="none" w:sz="0" w:space="0" w:color="auto"/>
                            <w:left w:val="none" w:sz="0" w:space="0" w:color="auto"/>
                            <w:bottom w:val="none" w:sz="0" w:space="0" w:color="auto"/>
                            <w:right w:val="none" w:sz="0" w:space="0" w:color="auto"/>
                          </w:divBdr>
                        </w:div>
                        <w:div w:id="15288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117" Type="http://schemas.openxmlformats.org/officeDocument/2006/relationships/hyperlink" Target="https://www.audiovintage.fr/?p=784" TargetMode="External"/><Relationship Id="rId21" Type="http://schemas.openxmlformats.org/officeDocument/2006/relationships/image" Target="media/image13.jpe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hyperlink" Target="https://www.audiovintage.fr/wp-content/gallery/revox-a78-mkii/dsc06189.jpg" TargetMode="External"/><Relationship Id="rId68" Type="http://schemas.openxmlformats.org/officeDocument/2006/relationships/image" Target="media/image50.jpeg"/><Relationship Id="rId84" Type="http://schemas.openxmlformats.org/officeDocument/2006/relationships/image" Target="media/image58.jpeg"/><Relationship Id="rId89" Type="http://schemas.openxmlformats.org/officeDocument/2006/relationships/hyperlink" Target="https://www.audiovintage.fr/wp-content/gallery/revox-a78-mkii/dsc06205.jpg" TargetMode="External"/><Relationship Id="rId112" Type="http://schemas.openxmlformats.org/officeDocument/2006/relationships/hyperlink" Target="https://www.audiovintage.fr/wp-content/gallery/bw-dm4/imgp3932.jpg" TargetMode="External"/><Relationship Id="rId133" Type="http://schemas.openxmlformats.org/officeDocument/2006/relationships/image" Target="media/image72.png"/><Relationship Id="rId138" Type="http://schemas.openxmlformats.org/officeDocument/2006/relationships/image" Target="media/image74.png"/><Relationship Id="rId154" Type="http://schemas.openxmlformats.org/officeDocument/2006/relationships/fontTable" Target="fontTable.xml"/><Relationship Id="rId16" Type="http://schemas.openxmlformats.org/officeDocument/2006/relationships/image" Target="media/image8.jpeg"/><Relationship Id="rId107" Type="http://schemas.openxmlformats.org/officeDocument/2006/relationships/image" Target="media/image67.jpeg"/><Relationship Id="rId11" Type="http://schemas.openxmlformats.org/officeDocument/2006/relationships/image" Target="media/image3.jpeg"/><Relationship Id="rId32" Type="http://schemas.openxmlformats.org/officeDocument/2006/relationships/image" Target="media/image24.jpeg"/><Relationship Id="rId37" Type="http://schemas.openxmlformats.org/officeDocument/2006/relationships/image" Target="media/image28.jpeg"/><Relationship Id="rId53" Type="http://schemas.openxmlformats.org/officeDocument/2006/relationships/hyperlink" Target="https://hifirep.jimdo.com/amplificateur-revox-a78/" TargetMode="External"/><Relationship Id="rId58" Type="http://schemas.openxmlformats.org/officeDocument/2006/relationships/image" Target="media/image45.jpeg"/><Relationship Id="rId74" Type="http://schemas.openxmlformats.org/officeDocument/2006/relationships/image" Target="media/image53.jpeg"/><Relationship Id="rId79" Type="http://schemas.openxmlformats.org/officeDocument/2006/relationships/hyperlink" Target="https://www.audiovintage.fr/wp-content/gallery/revox-a78-mkii/dsc06176.jpg" TargetMode="External"/><Relationship Id="rId102" Type="http://schemas.openxmlformats.org/officeDocument/2006/relationships/hyperlink" Target="http://www.amazon.com/We-Get-Requests-Oscar-Peterson/dp/B0000047D5" TargetMode="External"/><Relationship Id="rId123" Type="http://schemas.openxmlformats.org/officeDocument/2006/relationships/hyperlink" Target="https://www.audiovintage.fr/tag/1060/" TargetMode="External"/><Relationship Id="rId128" Type="http://schemas.openxmlformats.org/officeDocument/2006/relationships/hyperlink" Target="https://www.audiovintage.fr/tag/revox-2/" TargetMode="External"/><Relationship Id="rId144" Type="http://schemas.openxmlformats.org/officeDocument/2006/relationships/hyperlink" Target="https://www.audiovintage.fr/2011/07/15/revox-a78-mkii/?????" TargetMode="External"/><Relationship Id="rId149" Type="http://schemas.openxmlformats.org/officeDocument/2006/relationships/header" Target="header2.xml"/><Relationship Id="rId5" Type="http://schemas.openxmlformats.org/officeDocument/2006/relationships/footnotes" Target="footnotes.xml"/><Relationship Id="rId90" Type="http://schemas.openxmlformats.org/officeDocument/2006/relationships/image" Target="media/image61.jpeg"/><Relationship Id="rId95" Type="http://schemas.openxmlformats.org/officeDocument/2006/relationships/hyperlink" Target="https://www.audiovintage.fr/wp-content/gallery/revox-a78-mkii/dsc06193.jpg" TargetMode="External"/><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4.jpeg"/><Relationship Id="rId48" Type="http://schemas.openxmlformats.org/officeDocument/2006/relationships/image" Target="media/image39.jpeg"/><Relationship Id="rId64" Type="http://schemas.openxmlformats.org/officeDocument/2006/relationships/image" Target="media/image48.jpeg"/><Relationship Id="rId69" Type="http://schemas.openxmlformats.org/officeDocument/2006/relationships/hyperlink" Target="https://www.audiovintage.fr/wp-content/gallery/revox-a78-mkii/dsc06164.jpg" TargetMode="External"/><Relationship Id="rId113" Type="http://schemas.openxmlformats.org/officeDocument/2006/relationships/image" Target="media/image69.jpeg"/><Relationship Id="rId118" Type="http://schemas.openxmlformats.org/officeDocument/2006/relationships/hyperlink" Target="https://www.audiovintage.fr/wp-content/gallery/revox-a78-mkii/dsc06203.jpg" TargetMode="External"/><Relationship Id="rId134" Type="http://schemas.openxmlformats.org/officeDocument/2006/relationships/hyperlink" Target="https://www.audiovintage.fr/2011/07/15/revox-a78-mkii/" TargetMode="External"/><Relationship Id="rId139" Type="http://schemas.openxmlformats.org/officeDocument/2006/relationships/hyperlink" Target="https://www.audiovintage.fr/2011/07/15/revox-a78-mkii/" TargetMode="External"/><Relationship Id="rId80" Type="http://schemas.openxmlformats.org/officeDocument/2006/relationships/image" Target="media/image56.jpeg"/><Relationship Id="rId85" Type="http://schemas.openxmlformats.org/officeDocument/2006/relationships/hyperlink" Target="https://www.audiovintage.fr/wp-content/gallery/revox-a78-mkii/dsc06180.jpg" TargetMode="External"/><Relationship Id="rId150" Type="http://schemas.openxmlformats.org/officeDocument/2006/relationships/footer" Target="footer1.xml"/><Relationship Id="rId155" Type="http://schemas.openxmlformats.org/officeDocument/2006/relationships/theme" Target="theme/theme1.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hyperlink" Target="https://www.audiovintage.fr/wp-content/gallery/revox-a78-mkii/dsc06163.jpg" TargetMode="External"/><Relationship Id="rId67" Type="http://schemas.openxmlformats.org/officeDocument/2006/relationships/hyperlink" Target="https://www.audiovintage.fr/wp-content/gallery/revox-a78-mkii/dsc06183.jpg" TargetMode="External"/><Relationship Id="rId103" Type="http://schemas.openxmlformats.org/officeDocument/2006/relationships/hyperlink" Target="http://www.youtube.com/watch?v=OCfEg4NEceY" TargetMode="External"/><Relationship Id="rId108" Type="http://schemas.openxmlformats.org/officeDocument/2006/relationships/hyperlink" Target="http://fr.wikipedia.org/wiki/Ray_Brown" TargetMode="External"/><Relationship Id="rId116" Type="http://schemas.openxmlformats.org/officeDocument/2006/relationships/image" Target="media/image70.jpeg"/><Relationship Id="rId124" Type="http://schemas.openxmlformats.org/officeDocument/2006/relationships/hyperlink" Target="https://www.audiovintage.fr/tag/1120/" TargetMode="External"/><Relationship Id="rId129" Type="http://schemas.openxmlformats.org/officeDocument/2006/relationships/hyperlink" Target="https://www.audiovintage.fr/2011/07/15/revox-a78-mkii/" TargetMode="External"/><Relationship Id="rId137" Type="http://schemas.openxmlformats.org/officeDocument/2006/relationships/hyperlink" Target="https://www.audiovintage.fr/2011/07/15/revox-a78-mkii/" TargetMode="External"/><Relationship Id="rId20" Type="http://schemas.openxmlformats.org/officeDocument/2006/relationships/image" Target="media/image12.jpeg"/><Relationship Id="rId41" Type="http://schemas.openxmlformats.org/officeDocument/2006/relationships/image" Target="media/image32.jpeg"/><Relationship Id="rId54" Type="http://schemas.openxmlformats.org/officeDocument/2006/relationships/hyperlink" Target="https://www.audiovintage.fr/2011/07/15/revox-a78-mkii/" TargetMode="External"/><Relationship Id="rId62" Type="http://schemas.openxmlformats.org/officeDocument/2006/relationships/image" Target="media/image47.jpeg"/><Relationship Id="rId70" Type="http://schemas.openxmlformats.org/officeDocument/2006/relationships/image" Target="media/image51.jpeg"/><Relationship Id="rId75" Type="http://schemas.openxmlformats.org/officeDocument/2006/relationships/hyperlink" Target="https://www.audiovintage.fr/wp-content/gallery/revox-a78-mkii/dsc06182.jpg" TargetMode="External"/><Relationship Id="rId83" Type="http://schemas.openxmlformats.org/officeDocument/2006/relationships/hyperlink" Target="https://www.audiovintage.fr/wp-content/gallery/revox-a78-mkii/dsc06167.jpg" TargetMode="External"/><Relationship Id="rId88" Type="http://schemas.openxmlformats.org/officeDocument/2006/relationships/image" Target="media/image60.jpeg"/><Relationship Id="rId91" Type="http://schemas.openxmlformats.org/officeDocument/2006/relationships/hyperlink" Target="https://www.audiovintage.fr/wp-content/gallery/revox-a78-mkii/revox_a-78_small_9audiophilefrcom.jpg" TargetMode="External"/><Relationship Id="rId96" Type="http://schemas.openxmlformats.org/officeDocument/2006/relationships/image" Target="media/image64.jpeg"/><Relationship Id="rId111" Type="http://schemas.openxmlformats.org/officeDocument/2006/relationships/hyperlink" Target="https://www.audiovintage.fr/?p=122%22" TargetMode="External"/><Relationship Id="rId132" Type="http://schemas.openxmlformats.org/officeDocument/2006/relationships/hyperlink" Target="https://www.audiovintage.fr/2012/02/06/dual-1249/" TargetMode="External"/><Relationship Id="rId140" Type="http://schemas.openxmlformats.org/officeDocument/2006/relationships/hyperlink" Target="https://www.audiovintage.fr/" TargetMode="External"/><Relationship Id="rId145" Type="http://schemas.openxmlformats.org/officeDocument/2006/relationships/hyperlink" Target="https://www.audiovintage.fr/2011/07/15/revox-a78-mkii/" TargetMode="External"/><Relationship Id="rId153"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hyperlink" Target="https://www.audiovintage.fr/wp-content/gallery/revox-a78-mkii/dsc06192.jpg" TargetMode="External"/><Relationship Id="rId106" Type="http://schemas.openxmlformats.org/officeDocument/2006/relationships/hyperlink" Target="https://www.audiovintage.fr/wp-content/gallery/marantz-1120/dsc03938.jpg" TargetMode="External"/><Relationship Id="rId114" Type="http://schemas.openxmlformats.org/officeDocument/2006/relationships/hyperlink" Target="https://www.audiovintage.fr/?p=40%22" TargetMode="External"/><Relationship Id="rId119" Type="http://schemas.openxmlformats.org/officeDocument/2006/relationships/image" Target="media/image71.jpeg"/><Relationship Id="rId127" Type="http://schemas.openxmlformats.org/officeDocument/2006/relationships/hyperlink" Target="https://www.audiovintage.fr/tag/marantz/" TargetMode="External"/><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46.jpeg"/><Relationship Id="rId65" Type="http://schemas.openxmlformats.org/officeDocument/2006/relationships/hyperlink" Target="https://www.audiovintage.fr/wp-content/gallery/revox-a78-mkii/dsc06190.jpg" TargetMode="External"/><Relationship Id="rId73" Type="http://schemas.openxmlformats.org/officeDocument/2006/relationships/hyperlink" Target="https://www.audiovintage.fr/wp-content/gallery/revox-a78-mkii/dsc06181.jpg" TargetMode="External"/><Relationship Id="rId78" Type="http://schemas.openxmlformats.org/officeDocument/2006/relationships/image" Target="media/image55.jpeg"/><Relationship Id="rId81" Type="http://schemas.openxmlformats.org/officeDocument/2006/relationships/hyperlink" Target="https://www.audiovintage.fr/wp-content/gallery/revox-a78-mkii/dsc06165.jpg" TargetMode="External"/><Relationship Id="rId86" Type="http://schemas.openxmlformats.org/officeDocument/2006/relationships/image" Target="media/image59.jpeg"/><Relationship Id="rId94" Type="http://schemas.openxmlformats.org/officeDocument/2006/relationships/image" Target="media/image63.jpeg"/><Relationship Id="rId99" Type="http://schemas.openxmlformats.org/officeDocument/2006/relationships/hyperlink" Target="https://www.audiovintage.fr/wp-content/gallery/revox-a78-mkii/dsc06200.jpg" TargetMode="External"/><Relationship Id="rId101" Type="http://schemas.openxmlformats.org/officeDocument/2006/relationships/hyperlink" Target="https://www.audiovintage.fr/?p=894" TargetMode="External"/><Relationship Id="rId122" Type="http://schemas.openxmlformats.org/officeDocument/2006/relationships/hyperlink" Target="https://www.audiovintage.fr/category/amplificateurs/" TargetMode="External"/><Relationship Id="rId130" Type="http://schemas.openxmlformats.org/officeDocument/2006/relationships/hyperlink" Target="https://www.audiovintage.fr/author/admin/" TargetMode="External"/><Relationship Id="rId135" Type="http://schemas.openxmlformats.org/officeDocument/2006/relationships/image" Target="media/image73.png"/><Relationship Id="rId143" Type="http://schemas.openxmlformats.org/officeDocument/2006/relationships/image" Target="media/image75.png"/><Relationship Id="rId148" Type="http://schemas.openxmlformats.org/officeDocument/2006/relationships/header" Target="header1.xml"/><Relationship Id="rId15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hifirep.jimdo.com/amplificateur-revox-a78/" TargetMode="External"/><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0.jpeg"/><Relationship Id="rId109" Type="http://schemas.openxmlformats.org/officeDocument/2006/relationships/hyperlink" Target="https://www.audiovintage.fr/wp-content/gallery/marantz-1060/dsc00923.jpg" TargetMode="External"/><Relationship Id="rId34" Type="http://schemas.openxmlformats.org/officeDocument/2006/relationships/hyperlink" Target="javascript:" TargetMode="External"/><Relationship Id="rId50" Type="http://schemas.openxmlformats.org/officeDocument/2006/relationships/image" Target="media/image41.jpeg"/><Relationship Id="rId55" Type="http://schemas.openxmlformats.org/officeDocument/2006/relationships/hyperlink" Target="https://www.audiovintage.fr/wp-content/gallery/revox-a78-mkii/dsc06196.jpg" TargetMode="External"/><Relationship Id="rId76" Type="http://schemas.openxmlformats.org/officeDocument/2006/relationships/image" Target="media/image54.jpeg"/><Relationship Id="rId97" Type="http://schemas.openxmlformats.org/officeDocument/2006/relationships/hyperlink" Target="https://www.audiovintage.fr/wp-content/gallery/revox-a78-mkii/dsc06194.jpg" TargetMode="External"/><Relationship Id="rId104" Type="http://schemas.openxmlformats.org/officeDocument/2006/relationships/hyperlink" Target="http://www.amazon.fr/si-c&#233;tait-moi-Grande-Sophie/dp/B00022UOF2" TargetMode="External"/><Relationship Id="rId120" Type="http://schemas.openxmlformats.org/officeDocument/2006/relationships/hyperlink" Target="http://www.stef.free.fr/hifi/pages/RevoxA78MKII.avant.html" TargetMode="External"/><Relationship Id="rId125" Type="http://schemas.openxmlformats.org/officeDocument/2006/relationships/hyperlink" Target="https://www.audiovintage.fr/tag/a78-mkii/" TargetMode="External"/><Relationship Id="rId141" Type="http://schemas.openxmlformats.org/officeDocument/2006/relationships/hyperlink" Target="https://www.audiovintage.fr/2011/07/15/revox-a78-mkii/" TargetMode="External"/><Relationship Id="rId146" Type="http://schemas.openxmlformats.org/officeDocument/2006/relationships/image" Target="media/image76.png"/><Relationship Id="rId7" Type="http://schemas.openxmlformats.org/officeDocument/2006/relationships/hyperlink" Target="javascript:;" TargetMode="External"/><Relationship Id="rId71" Type="http://schemas.openxmlformats.org/officeDocument/2006/relationships/hyperlink" Target="https://www.audiovintage.fr/wp-content/gallery/revox-a78-mkii/dsc06191.jpg" TargetMode="External"/><Relationship Id="rId92" Type="http://schemas.openxmlformats.org/officeDocument/2006/relationships/image" Target="media/image62.jpeg"/><Relationship Id="rId2" Type="http://schemas.openxmlformats.org/officeDocument/2006/relationships/styles" Target="styles.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1.jpeg"/><Relationship Id="rId45" Type="http://schemas.openxmlformats.org/officeDocument/2006/relationships/image" Target="media/image36.jpeg"/><Relationship Id="rId66" Type="http://schemas.openxmlformats.org/officeDocument/2006/relationships/image" Target="media/image49.jpeg"/><Relationship Id="rId87" Type="http://schemas.openxmlformats.org/officeDocument/2006/relationships/hyperlink" Target="https://www.audiovintage.fr/wp-content/gallery/revox-a78-mkii/dsc06178.jpg" TargetMode="External"/><Relationship Id="rId110" Type="http://schemas.openxmlformats.org/officeDocument/2006/relationships/image" Target="media/image68.jpeg"/><Relationship Id="rId115" Type="http://schemas.openxmlformats.org/officeDocument/2006/relationships/hyperlink" Target="https://www.audiovintage.fr/wp-content/gallery/revox-a78-mkii/dsc06202.jpg" TargetMode="External"/><Relationship Id="rId131" Type="http://schemas.openxmlformats.org/officeDocument/2006/relationships/hyperlink" Target="https://www.audiovintage.fr/2011/07/08/kenwood-kr-7200/" TargetMode="External"/><Relationship Id="rId136" Type="http://schemas.openxmlformats.org/officeDocument/2006/relationships/hyperlink" Target="https://www.audiovintage.fr/" TargetMode="External"/><Relationship Id="rId61" Type="http://schemas.openxmlformats.org/officeDocument/2006/relationships/hyperlink" Target="https://www.audiovintage.fr/wp-content/gallery/revox-a78-mkii/dsc06185.jpg" TargetMode="External"/><Relationship Id="rId82" Type="http://schemas.openxmlformats.org/officeDocument/2006/relationships/image" Target="media/image57.jpeg"/><Relationship Id="rId152" Type="http://schemas.openxmlformats.org/officeDocument/2006/relationships/header" Target="header3.xml"/><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jpeg"/><Relationship Id="rId35" Type="http://schemas.openxmlformats.org/officeDocument/2006/relationships/image" Target="media/image26.jpeg"/><Relationship Id="rId56" Type="http://schemas.openxmlformats.org/officeDocument/2006/relationships/image" Target="media/image44.jpeg"/><Relationship Id="rId77" Type="http://schemas.openxmlformats.org/officeDocument/2006/relationships/hyperlink" Target="https://www.audiovintage.fr/wp-content/gallery/revox-a78-mkii/dsc06169.jpg" TargetMode="External"/><Relationship Id="rId100" Type="http://schemas.openxmlformats.org/officeDocument/2006/relationships/image" Target="media/image66.jpeg"/><Relationship Id="rId105" Type="http://schemas.openxmlformats.org/officeDocument/2006/relationships/hyperlink" Target="http://www.amazon.com/Sleep-Through-Static-Jack-Johnson/dp/B000Z0UEU6" TargetMode="External"/><Relationship Id="rId126" Type="http://schemas.openxmlformats.org/officeDocument/2006/relationships/hyperlink" Target="https://www.audiovintage.fr/tag/ampli/" TargetMode="External"/><Relationship Id="rId147" Type="http://schemas.openxmlformats.org/officeDocument/2006/relationships/hyperlink" Target="https://www.audiovintage.fr/2011/07/15/revox-a78-mkii/" TargetMode="External"/><Relationship Id="rId8" Type="http://schemas.openxmlformats.org/officeDocument/2006/relationships/image" Target="media/image1.jpeg"/><Relationship Id="rId51" Type="http://schemas.openxmlformats.org/officeDocument/2006/relationships/image" Target="media/image42.jpeg"/><Relationship Id="rId72" Type="http://schemas.openxmlformats.org/officeDocument/2006/relationships/image" Target="media/image52.jpeg"/><Relationship Id="rId93" Type="http://schemas.openxmlformats.org/officeDocument/2006/relationships/hyperlink" Target="https://www.audiovintage.fr/wp-content/gallery/revox-a78-mkii/dsc06204.jpg" TargetMode="External"/><Relationship Id="rId98" Type="http://schemas.openxmlformats.org/officeDocument/2006/relationships/image" Target="media/image65.jpeg"/><Relationship Id="rId121" Type="http://schemas.openxmlformats.org/officeDocument/2006/relationships/hyperlink" Target="https://www.audiovintage.fr/leforum/viewtopic.php?f=74&amp;t=10046" TargetMode="External"/><Relationship Id="rId142" Type="http://schemas.openxmlformats.org/officeDocument/2006/relationships/hyperlink" Target="https://www.audiovintage.fr/?p=1556" TargetMode="External"/><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36</Pages>
  <Words>3999</Words>
  <Characters>21998</Characters>
  <Application>Microsoft Office Word</Application>
  <DocSecurity>0</DocSecurity>
  <Lines>183</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CHAMBAULT</dc:creator>
  <cp:keywords/>
  <dc:description/>
  <cp:lastModifiedBy>Patrick CHAMBAULT</cp:lastModifiedBy>
  <cp:revision>3</cp:revision>
  <dcterms:created xsi:type="dcterms:W3CDTF">2017-10-13T08:02:00Z</dcterms:created>
  <dcterms:modified xsi:type="dcterms:W3CDTF">2020-12-11T09:22:00Z</dcterms:modified>
</cp:coreProperties>
</file>